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FA4" w:rsidRPr="009E1DA9" w:rsidRDefault="00C36FA4" w:rsidP="00C36FA4">
      <w:pPr>
        <w:spacing w:after="0" w:line="240" w:lineRule="auto"/>
        <w:jc w:val="right"/>
        <w:rPr>
          <w:rFonts w:ascii="Times New Roman" w:hAnsi="Times New Roman" w:cs="Times New Roman"/>
          <w:sz w:val="20"/>
          <w:szCs w:val="20"/>
          <w:lang w:val="es-ES_tradnl"/>
        </w:rPr>
      </w:pPr>
      <w:r w:rsidRPr="009E1DA9">
        <w:rPr>
          <w:rFonts w:ascii="Times New Roman" w:hAnsi="Times New Roman" w:cs="Times New Roman"/>
          <w:sz w:val="20"/>
          <w:szCs w:val="20"/>
          <w:lang w:val="es-ES_tradnl"/>
        </w:rPr>
        <w:t>LEG/</w:t>
      </w:r>
      <w:r w:rsidR="005C16A8">
        <w:rPr>
          <w:rFonts w:ascii="Times New Roman" w:hAnsi="Times New Roman" w:cs="Times New Roman"/>
          <w:sz w:val="20"/>
          <w:szCs w:val="20"/>
          <w:lang w:val="es-ES_tradnl"/>
        </w:rPr>
        <w:t>SGO-</w:t>
      </w:r>
      <w:bookmarkStart w:id="0" w:name="_GoBack"/>
      <w:bookmarkEnd w:id="0"/>
      <w:r w:rsidR="00425E36">
        <w:rPr>
          <w:rFonts w:ascii="Times New Roman" w:hAnsi="Times New Roman" w:cs="Times New Roman"/>
          <w:sz w:val="20"/>
          <w:szCs w:val="20"/>
          <w:lang w:val="es-ES_tradnl"/>
        </w:rPr>
        <w:t>EC-</w:t>
      </w:r>
      <w:r w:rsidRPr="009E1DA9">
        <w:rPr>
          <w:rFonts w:ascii="Times New Roman" w:hAnsi="Times New Roman" w:cs="Times New Roman"/>
          <w:sz w:val="20"/>
          <w:szCs w:val="20"/>
          <w:lang w:val="es-ES_tradnl"/>
        </w:rPr>
        <w:t>IDBDOCS</w:t>
      </w:r>
      <w:r w:rsidR="009E1DA9" w:rsidRPr="009E1DA9">
        <w:rPr>
          <w:rFonts w:ascii="Times New Roman" w:hAnsi="Times New Roman" w:cs="Times New Roman"/>
          <w:sz w:val="20"/>
          <w:szCs w:val="20"/>
          <w:lang w:val="es-ES_tradnl"/>
        </w:rPr>
        <w:t>-</w:t>
      </w:r>
      <w:r w:rsidR="00425E36">
        <w:rPr>
          <w:rFonts w:ascii="Times New Roman" w:hAnsi="Times New Roman" w:cs="Times New Roman"/>
          <w:sz w:val="20"/>
          <w:szCs w:val="20"/>
          <w:lang w:val="es-ES_tradnl"/>
        </w:rPr>
        <w:t>37476609</w:t>
      </w:r>
    </w:p>
    <w:p w:rsidR="009E1DA9" w:rsidRDefault="009E1DA9" w:rsidP="00DC0691">
      <w:pPr>
        <w:spacing w:after="0" w:line="240" w:lineRule="auto"/>
        <w:jc w:val="center"/>
        <w:rPr>
          <w:rFonts w:ascii="Times New Roman" w:hAnsi="Times New Roman" w:cs="Times New Roman"/>
          <w:b/>
          <w:sz w:val="24"/>
          <w:szCs w:val="24"/>
          <w:lang w:val="es-ES_tradnl"/>
        </w:rPr>
      </w:pPr>
    </w:p>
    <w:p w:rsidR="00606E6A" w:rsidRDefault="00606E6A" w:rsidP="00DC0691">
      <w:pPr>
        <w:spacing w:after="0" w:line="240" w:lineRule="auto"/>
        <w:jc w:val="center"/>
        <w:rPr>
          <w:rFonts w:ascii="Times New Roman" w:hAnsi="Times New Roman" w:cs="Times New Roman"/>
          <w:b/>
          <w:sz w:val="24"/>
          <w:szCs w:val="24"/>
          <w:lang w:val="es-ES_tradnl"/>
        </w:rPr>
        <w:sectPr w:rsidR="00606E6A">
          <w:footerReference w:type="default" r:id="rId9"/>
          <w:pgSz w:w="12240" w:h="15840"/>
          <w:pgMar w:top="1440" w:right="1440" w:bottom="1440" w:left="1440" w:header="720" w:footer="720" w:gutter="0"/>
          <w:cols w:space="720"/>
          <w:docGrid w:linePitch="360"/>
        </w:sectPr>
      </w:pPr>
    </w:p>
    <w:p w:rsidR="00760BBF" w:rsidRDefault="00760BBF" w:rsidP="00DC0691">
      <w:pPr>
        <w:spacing w:after="0" w:line="240" w:lineRule="auto"/>
        <w:jc w:val="center"/>
        <w:rPr>
          <w:rFonts w:ascii="Times New Roman" w:hAnsi="Times New Roman" w:cs="Times New Roman"/>
          <w:b/>
          <w:sz w:val="24"/>
          <w:szCs w:val="24"/>
          <w:lang w:val="es-ES_tradnl"/>
        </w:rPr>
      </w:pPr>
    </w:p>
    <w:p w:rsidR="00DC0691" w:rsidRPr="00DC0691" w:rsidRDefault="00DC0691" w:rsidP="00DC0691">
      <w:pPr>
        <w:spacing w:after="0" w:line="240" w:lineRule="auto"/>
        <w:jc w:val="center"/>
        <w:rPr>
          <w:rFonts w:ascii="Times New Roman" w:hAnsi="Times New Roman" w:cs="Times New Roman"/>
          <w:b/>
          <w:sz w:val="24"/>
          <w:szCs w:val="24"/>
          <w:lang w:val="es-ES_tradnl"/>
        </w:rPr>
      </w:pPr>
      <w:r w:rsidRPr="00DC0691">
        <w:rPr>
          <w:rFonts w:ascii="Times New Roman" w:hAnsi="Times New Roman" w:cs="Times New Roman"/>
          <w:b/>
          <w:sz w:val="24"/>
          <w:szCs w:val="24"/>
          <w:lang w:val="es-ES_tradnl"/>
        </w:rPr>
        <w:t>ANEXO</w:t>
      </w:r>
    </w:p>
    <w:p w:rsidR="00DC0691" w:rsidRPr="00DC0691" w:rsidRDefault="00DC0691" w:rsidP="00DC0691">
      <w:pPr>
        <w:spacing w:after="0" w:line="240" w:lineRule="auto"/>
        <w:jc w:val="center"/>
        <w:rPr>
          <w:rFonts w:ascii="Times New Roman" w:hAnsi="Times New Roman" w:cs="Times New Roman"/>
          <w:b/>
          <w:sz w:val="24"/>
          <w:szCs w:val="24"/>
          <w:lang w:val="es-ES_tradnl"/>
        </w:rPr>
      </w:pPr>
    </w:p>
    <w:p w:rsidR="00DC0691" w:rsidRPr="00DC0691" w:rsidRDefault="00DC0691" w:rsidP="00DC0691">
      <w:pPr>
        <w:spacing w:after="0" w:line="240" w:lineRule="auto"/>
        <w:jc w:val="center"/>
        <w:rPr>
          <w:rFonts w:ascii="Times New Roman" w:hAnsi="Times New Roman" w:cs="Times New Roman"/>
          <w:b/>
          <w:sz w:val="24"/>
          <w:szCs w:val="24"/>
          <w:lang w:val="es-ES_tradnl"/>
        </w:rPr>
      </w:pPr>
      <w:r w:rsidRPr="00DC0691">
        <w:rPr>
          <w:rFonts w:ascii="Times New Roman" w:hAnsi="Times New Roman" w:cs="Times New Roman"/>
          <w:b/>
          <w:sz w:val="24"/>
          <w:szCs w:val="24"/>
          <w:lang w:val="es-ES_tradnl"/>
        </w:rPr>
        <w:t>EL P</w:t>
      </w:r>
      <w:r w:rsidR="00C870B7">
        <w:rPr>
          <w:rFonts w:ascii="Times New Roman" w:hAnsi="Times New Roman" w:cs="Times New Roman"/>
          <w:b/>
          <w:sz w:val="24"/>
          <w:szCs w:val="24"/>
          <w:lang w:val="es-ES_tradnl"/>
        </w:rPr>
        <w:t>royecto</w:t>
      </w:r>
    </w:p>
    <w:p w:rsidR="00DC0691" w:rsidRPr="00DC0691" w:rsidRDefault="00DC0691" w:rsidP="00DC0691">
      <w:pPr>
        <w:spacing w:after="0" w:line="240" w:lineRule="auto"/>
        <w:jc w:val="center"/>
        <w:rPr>
          <w:rFonts w:ascii="Times New Roman" w:hAnsi="Times New Roman" w:cs="Times New Roman"/>
          <w:b/>
          <w:sz w:val="24"/>
          <w:szCs w:val="24"/>
          <w:lang w:val="es-ES_tradnl"/>
        </w:rPr>
      </w:pPr>
    </w:p>
    <w:p w:rsidR="00DC0691" w:rsidRDefault="008924C5" w:rsidP="008924C5">
      <w:pPr>
        <w:spacing w:after="0" w:line="240" w:lineRule="auto"/>
        <w:jc w:val="center"/>
        <w:rPr>
          <w:rFonts w:ascii="Times New Roman" w:hAnsi="Times New Roman" w:cs="Times New Roman"/>
          <w:sz w:val="24"/>
          <w:szCs w:val="24"/>
          <w:lang w:val="es-ES_tradnl"/>
        </w:rPr>
      </w:pPr>
      <w:r w:rsidRPr="008924C5">
        <w:rPr>
          <w:rFonts w:ascii="Times New Roman" w:hAnsi="Times New Roman" w:cs="Times New Roman"/>
          <w:b/>
          <w:sz w:val="24"/>
          <w:szCs w:val="24"/>
          <w:lang w:val="es-ES_tradnl"/>
        </w:rPr>
        <w:t>Apoyo al Programa de Inversiones para el Desarrollo Rural de Chimborazo</w:t>
      </w:r>
    </w:p>
    <w:p w:rsidR="008924C5" w:rsidRDefault="008924C5" w:rsidP="00DC0691">
      <w:pPr>
        <w:spacing w:after="0" w:line="240" w:lineRule="auto"/>
        <w:jc w:val="both"/>
        <w:rPr>
          <w:rFonts w:ascii="Times New Roman" w:hAnsi="Times New Roman" w:cs="Times New Roman"/>
          <w:b/>
          <w:sz w:val="24"/>
          <w:szCs w:val="24"/>
          <w:lang w:val="es-ES_tradnl"/>
        </w:rPr>
      </w:pPr>
    </w:p>
    <w:p w:rsidR="00DC0691" w:rsidRPr="00C870B7" w:rsidRDefault="00DC0691" w:rsidP="00DC0691">
      <w:pPr>
        <w:spacing w:after="0" w:line="240" w:lineRule="auto"/>
        <w:jc w:val="both"/>
        <w:rPr>
          <w:rFonts w:ascii="Times New Roman" w:hAnsi="Times New Roman" w:cs="Times New Roman"/>
          <w:b/>
          <w:sz w:val="24"/>
          <w:szCs w:val="24"/>
          <w:lang w:val="es-ES_tradnl"/>
        </w:rPr>
      </w:pPr>
      <w:r w:rsidRPr="00C870B7">
        <w:rPr>
          <w:rFonts w:ascii="Times New Roman" w:hAnsi="Times New Roman" w:cs="Times New Roman"/>
          <w:b/>
          <w:sz w:val="24"/>
          <w:szCs w:val="24"/>
          <w:lang w:val="es-ES_tradnl"/>
        </w:rPr>
        <w:t>I.</w:t>
      </w:r>
      <w:r w:rsidRPr="00C870B7">
        <w:rPr>
          <w:rFonts w:ascii="Times New Roman" w:hAnsi="Times New Roman" w:cs="Times New Roman"/>
          <w:b/>
          <w:sz w:val="24"/>
          <w:szCs w:val="24"/>
          <w:lang w:val="es-ES_tradnl"/>
        </w:rPr>
        <w:tab/>
      </w:r>
      <w:r w:rsidRPr="00C870B7">
        <w:rPr>
          <w:rFonts w:ascii="Times New Roman" w:hAnsi="Times New Roman" w:cs="Times New Roman"/>
          <w:b/>
          <w:sz w:val="24"/>
          <w:szCs w:val="24"/>
          <w:u w:val="single"/>
          <w:lang w:val="es-ES_tradnl"/>
        </w:rPr>
        <w:t>Objetivo</w:t>
      </w:r>
    </w:p>
    <w:p w:rsidR="00DC0691" w:rsidRPr="00DC0691" w:rsidRDefault="00DC0691" w:rsidP="00DC0691">
      <w:pPr>
        <w:spacing w:after="0" w:line="240" w:lineRule="auto"/>
        <w:jc w:val="both"/>
        <w:rPr>
          <w:rFonts w:ascii="Times New Roman" w:hAnsi="Times New Roman" w:cs="Times New Roman"/>
          <w:sz w:val="24"/>
          <w:szCs w:val="24"/>
          <w:lang w:val="es-ES_tradnl"/>
        </w:rPr>
      </w:pPr>
    </w:p>
    <w:p w:rsidR="006E5C1D" w:rsidRPr="006E5C1D" w:rsidRDefault="00DC0691" w:rsidP="006E5C1D">
      <w:pPr>
        <w:spacing w:after="0" w:line="240" w:lineRule="auto"/>
        <w:ind w:left="720" w:hanging="720"/>
        <w:jc w:val="both"/>
        <w:rPr>
          <w:rFonts w:ascii="Times New Roman" w:hAnsi="Times New Roman" w:cs="Times New Roman"/>
          <w:sz w:val="24"/>
          <w:szCs w:val="24"/>
          <w:lang w:val="es-ES_tradnl"/>
        </w:rPr>
      </w:pPr>
      <w:r w:rsidRPr="00C870B7">
        <w:rPr>
          <w:rFonts w:ascii="Times New Roman" w:hAnsi="Times New Roman" w:cs="Times New Roman"/>
          <w:b/>
          <w:sz w:val="24"/>
          <w:szCs w:val="24"/>
          <w:lang w:val="es-ES_tradnl"/>
        </w:rPr>
        <w:t>1.01</w:t>
      </w:r>
      <w:r>
        <w:rPr>
          <w:rFonts w:ascii="Times New Roman" w:hAnsi="Times New Roman" w:cs="Times New Roman"/>
          <w:sz w:val="24"/>
          <w:szCs w:val="24"/>
          <w:lang w:val="es-ES_tradnl"/>
        </w:rPr>
        <w:tab/>
      </w:r>
      <w:r w:rsidR="006E5C1D">
        <w:rPr>
          <w:rFonts w:ascii="Times New Roman" w:hAnsi="Times New Roman" w:cs="Times New Roman"/>
          <w:sz w:val="24"/>
          <w:szCs w:val="24"/>
          <w:lang w:val="es-ES_tradnl"/>
        </w:rPr>
        <w:t>El objetivo del Proyecto es a</w:t>
      </w:r>
      <w:r w:rsidR="006E5C1D" w:rsidRPr="006E5C1D">
        <w:rPr>
          <w:rFonts w:ascii="Times New Roman" w:hAnsi="Times New Roman" w:cs="Times New Roman"/>
          <w:sz w:val="24"/>
          <w:szCs w:val="24"/>
          <w:lang w:val="es-ES_tradnl"/>
        </w:rPr>
        <w:t xml:space="preserve">poyar al Gobierno Autónomo Descentralizado de la Provincia de Chimborazo (GADPCH) en la preparación e implementación de algunas actividades clave de su Programa de Inversiones para el Desarrollo Rural de la Provincia, el cual se espera sea financiado parcialmente con préstamo del Banco para el Programa de Inversiones para el Desarrollo Rural de Chimborazo (EC-L1121). </w:t>
      </w:r>
    </w:p>
    <w:p w:rsidR="00C870B7" w:rsidRDefault="00C870B7" w:rsidP="00C870B7">
      <w:pPr>
        <w:spacing w:after="0" w:line="240" w:lineRule="auto"/>
        <w:jc w:val="both"/>
        <w:rPr>
          <w:rFonts w:ascii="Times New Roman" w:hAnsi="Times New Roman" w:cs="Times New Roman"/>
          <w:b/>
          <w:sz w:val="24"/>
          <w:szCs w:val="24"/>
          <w:lang w:val="es-ES_tradnl"/>
        </w:rPr>
      </w:pPr>
    </w:p>
    <w:p w:rsidR="00C870B7" w:rsidRPr="00EB49E9" w:rsidRDefault="00C870B7" w:rsidP="00C870B7">
      <w:pPr>
        <w:spacing w:after="0" w:line="240" w:lineRule="auto"/>
        <w:jc w:val="both"/>
        <w:rPr>
          <w:rFonts w:ascii="Times New Roman" w:hAnsi="Times New Roman" w:cs="Times New Roman"/>
          <w:b/>
          <w:sz w:val="24"/>
          <w:szCs w:val="24"/>
          <w:lang w:val="es-ES_tradnl"/>
        </w:rPr>
      </w:pPr>
      <w:r w:rsidRPr="00EB49E9">
        <w:rPr>
          <w:rFonts w:ascii="Times New Roman" w:hAnsi="Times New Roman" w:cs="Times New Roman"/>
          <w:b/>
          <w:sz w:val="24"/>
          <w:szCs w:val="24"/>
          <w:lang w:val="es-ES_tradnl"/>
        </w:rPr>
        <w:t>II.</w:t>
      </w:r>
      <w:r w:rsidRPr="00EB49E9">
        <w:rPr>
          <w:rFonts w:ascii="Times New Roman" w:hAnsi="Times New Roman" w:cs="Times New Roman"/>
          <w:b/>
          <w:sz w:val="24"/>
          <w:szCs w:val="24"/>
          <w:lang w:val="es-ES_tradnl"/>
        </w:rPr>
        <w:tab/>
      </w:r>
      <w:r w:rsidRPr="00EB49E9">
        <w:rPr>
          <w:rFonts w:ascii="Times New Roman" w:hAnsi="Times New Roman" w:cs="Times New Roman"/>
          <w:b/>
          <w:sz w:val="24"/>
          <w:szCs w:val="24"/>
          <w:u w:val="single"/>
          <w:lang w:val="es-ES_tradnl"/>
        </w:rPr>
        <w:t>Descripción</w:t>
      </w:r>
    </w:p>
    <w:p w:rsidR="00C870B7" w:rsidRPr="00EB49E9" w:rsidRDefault="00C870B7" w:rsidP="00C870B7">
      <w:pPr>
        <w:spacing w:after="0" w:line="240" w:lineRule="auto"/>
        <w:jc w:val="both"/>
        <w:rPr>
          <w:rFonts w:ascii="Times New Roman" w:hAnsi="Times New Roman" w:cs="Times New Roman"/>
          <w:sz w:val="24"/>
          <w:szCs w:val="24"/>
          <w:lang w:val="es-ES_tradnl"/>
        </w:rPr>
      </w:pPr>
    </w:p>
    <w:p w:rsidR="00C870B7" w:rsidRPr="00EB49E9" w:rsidRDefault="00C870B7" w:rsidP="00C870B7">
      <w:pPr>
        <w:spacing w:after="0" w:line="240" w:lineRule="auto"/>
        <w:ind w:left="720" w:hanging="720"/>
        <w:jc w:val="both"/>
        <w:rPr>
          <w:rFonts w:ascii="Times New Roman" w:hAnsi="Times New Roman" w:cs="Times New Roman"/>
          <w:sz w:val="24"/>
          <w:szCs w:val="24"/>
          <w:lang w:val="es-ES_tradnl"/>
        </w:rPr>
      </w:pPr>
      <w:r w:rsidRPr="00EB49E9">
        <w:rPr>
          <w:rFonts w:ascii="Times New Roman" w:hAnsi="Times New Roman" w:cs="Times New Roman"/>
          <w:b/>
          <w:sz w:val="24"/>
          <w:szCs w:val="24"/>
          <w:lang w:val="es-ES_tradnl"/>
        </w:rPr>
        <w:t>2.01</w:t>
      </w:r>
      <w:r w:rsidRPr="00EB49E9">
        <w:rPr>
          <w:rFonts w:ascii="Times New Roman" w:hAnsi="Times New Roman" w:cs="Times New Roman"/>
          <w:sz w:val="24"/>
          <w:szCs w:val="24"/>
          <w:lang w:val="es-ES_tradnl"/>
        </w:rPr>
        <w:tab/>
      </w:r>
      <w:r w:rsidRPr="00EB49E9">
        <w:rPr>
          <w:rFonts w:ascii="Times New Roman" w:hAnsi="Times New Roman" w:cs="Times New Roman"/>
          <w:color w:val="000000"/>
          <w:sz w:val="24"/>
          <w:szCs w:val="24"/>
          <w:lang w:val="es-ES_tradnl"/>
        </w:rPr>
        <w:t>Para el logro del objetivo indicado en la sección I anterior, el Programa contempla la ejecución de l</w:t>
      </w:r>
      <w:r w:rsidR="00885C02" w:rsidRPr="00EB49E9">
        <w:rPr>
          <w:rFonts w:ascii="Times New Roman" w:hAnsi="Times New Roman" w:cs="Times New Roman"/>
          <w:color w:val="000000"/>
          <w:sz w:val="24"/>
          <w:szCs w:val="24"/>
          <w:lang w:val="es-ES_tradnl"/>
        </w:rPr>
        <w:t xml:space="preserve">os </w:t>
      </w:r>
      <w:r w:rsidRPr="00EB49E9">
        <w:rPr>
          <w:rFonts w:ascii="Times New Roman" w:hAnsi="Times New Roman" w:cs="Times New Roman"/>
          <w:color w:val="000000"/>
          <w:sz w:val="24"/>
          <w:szCs w:val="24"/>
          <w:lang w:val="es-ES_tradnl"/>
        </w:rPr>
        <w:t xml:space="preserve">siguientes </w:t>
      </w:r>
      <w:r w:rsidR="00885C02" w:rsidRPr="00EB49E9">
        <w:rPr>
          <w:rFonts w:ascii="Times New Roman" w:hAnsi="Times New Roman" w:cs="Times New Roman"/>
          <w:color w:val="000000"/>
          <w:sz w:val="24"/>
          <w:szCs w:val="24"/>
          <w:lang w:val="es-ES_tradnl"/>
        </w:rPr>
        <w:t>componentes</w:t>
      </w:r>
      <w:r w:rsidRPr="00EB49E9">
        <w:rPr>
          <w:rFonts w:ascii="Times New Roman" w:hAnsi="Times New Roman" w:cs="Times New Roman"/>
          <w:color w:val="000000"/>
          <w:sz w:val="24"/>
          <w:szCs w:val="24"/>
          <w:lang w:val="es-ES_tradnl"/>
        </w:rPr>
        <w:t>:</w:t>
      </w:r>
    </w:p>
    <w:p w:rsidR="006B438F" w:rsidRDefault="006B438F" w:rsidP="006B438F">
      <w:pPr>
        <w:spacing w:after="0" w:line="240" w:lineRule="auto"/>
        <w:ind w:left="720" w:hanging="720"/>
        <w:jc w:val="both"/>
        <w:rPr>
          <w:rFonts w:ascii="Times New Roman" w:hAnsi="Times New Roman" w:cs="Times New Roman"/>
          <w:sz w:val="24"/>
          <w:szCs w:val="24"/>
          <w:lang w:val="es-ES"/>
        </w:rPr>
      </w:pPr>
      <w:r w:rsidRPr="006B438F">
        <w:rPr>
          <w:rFonts w:ascii="Times New Roman" w:hAnsi="Times New Roman" w:cs="Times New Roman"/>
          <w:sz w:val="24"/>
          <w:szCs w:val="24"/>
          <w:lang w:val="es-ES"/>
        </w:rPr>
        <w:tab/>
      </w:r>
    </w:p>
    <w:p w:rsidR="006B438F" w:rsidRDefault="006B438F" w:rsidP="006B438F">
      <w:pPr>
        <w:spacing w:after="0" w:line="240" w:lineRule="auto"/>
        <w:ind w:left="720"/>
        <w:jc w:val="both"/>
        <w:rPr>
          <w:rFonts w:ascii="Times New Roman" w:hAnsi="Times New Roman" w:cs="Times New Roman"/>
          <w:sz w:val="24"/>
          <w:szCs w:val="24"/>
          <w:lang w:val="es-ES"/>
        </w:rPr>
      </w:pPr>
      <w:r w:rsidRPr="006B438F">
        <w:rPr>
          <w:rFonts w:ascii="Times New Roman" w:hAnsi="Times New Roman" w:cs="Times New Roman"/>
          <w:b/>
          <w:sz w:val="24"/>
          <w:szCs w:val="24"/>
          <w:lang w:val="es-ES"/>
        </w:rPr>
        <w:t>Componente 1. Plan de inversiones en infraestructura productiva</w:t>
      </w:r>
      <w:r w:rsidR="007B686F">
        <w:rPr>
          <w:rFonts w:ascii="Times New Roman" w:hAnsi="Times New Roman" w:cs="Times New Roman"/>
          <w:sz w:val="24"/>
          <w:szCs w:val="24"/>
          <w:lang w:val="es-ES"/>
        </w:rPr>
        <w:t xml:space="preserve">. </w:t>
      </w:r>
      <w:r w:rsidRPr="006B438F">
        <w:rPr>
          <w:rFonts w:ascii="Times New Roman" w:hAnsi="Times New Roman" w:cs="Times New Roman"/>
          <w:sz w:val="24"/>
          <w:szCs w:val="24"/>
          <w:lang w:val="es-ES"/>
        </w:rPr>
        <w:t>Este componente incluye el desarrollo de los siguientes productos:</w:t>
      </w:r>
    </w:p>
    <w:p w:rsidR="006B438F" w:rsidRPr="006B438F" w:rsidRDefault="006B438F" w:rsidP="006B438F">
      <w:pPr>
        <w:spacing w:after="0" w:line="240" w:lineRule="auto"/>
        <w:ind w:left="720"/>
        <w:jc w:val="both"/>
        <w:rPr>
          <w:rFonts w:ascii="Times New Roman" w:hAnsi="Times New Roman" w:cs="Times New Roman"/>
          <w:sz w:val="24"/>
          <w:szCs w:val="24"/>
          <w:lang w:val="es-ES"/>
        </w:rPr>
      </w:pPr>
    </w:p>
    <w:p w:rsidR="006B438F" w:rsidRDefault="006B438F" w:rsidP="006B438F">
      <w:pPr>
        <w:pStyle w:val="ListParagraph"/>
        <w:numPr>
          <w:ilvl w:val="0"/>
          <w:numId w:val="8"/>
        </w:numPr>
        <w:tabs>
          <w:tab w:val="left" w:pos="720"/>
        </w:tabs>
        <w:spacing w:after="0" w:line="240" w:lineRule="auto"/>
        <w:jc w:val="both"/>
        <w:rPr>
          <w:rFonts w:ascii="Times New Roman" w:hAnsi="Times New Roman" w:cs="Times New Roman"/>
          <w:sz w:val="24"/>
          <w:szCs w:val="24"/>
          <w:lang w:val="es-ES"/>
        </w:rPr>
      </w:pPr>
      <w:r w:rsidRPr="006B438F">
        <w:rPr>
          <w:rFonts w:ascii="Times New Roman" w:hAnsi="Times New Roman" w:cs="Times New Roman"/>
          <w:sz w:val="24"/>
          <w:szCs w:val="24"/>
          <w:lang w:val="es-ES"/>
        </w:rPr>
        <w:t>Definición de las inversiones productivas que serán incluidas en el Programa, con un enfoque comunitario/ participativo: criterios socio-económicos, técnicos, económicos, y de priorización geográfica para la selección de inversiones.</w:t>
      </w:r>
    </w:p>
    <w:p w:rsidR="006B438F" w:rsidRPr="006B438F" w:rsidRDefault="006B438F" w:rsidP="006B438F">
      <w:pPr>
        <w:pStyle w:val="ListParagraph"/>
        <w:numPr>
          <w:ilvl w:val="0"/>
          <w:numId w:val="8"/>
        </w:numPr>
        <w:tabs>
          <w:tab w:val="left" w:pos="720"/>
        </w:tabs>
        <w:spacing w:after="0" w:line="240" w:lineRule="auto"/>
        <w:jc w:val="both"/>
        <w:rPr>
          <w:rFonts w:ascii="Times New Roman" w:hAnsi="Times New Roman" w:cs="Times New Roman"/>
          <w:sz w:val="24"/>
          <w:szCs w:val="24"/>
          <w:lang w:val="es-ES"/>
        </w:rPr>
      </w:pPr>
      <w:r w:rsidRPr="006B438F">
        <w:rPr>
          <w:rFonts w:ascii="Times New Roman" w:hAnsi="Times New Roman" w:cs="Times New Roman"/>
          <w:sz w:val="24"/>
          <w:szCs w:val="24"/>
          <w:lang w:val="es-ES"/>
        </w:rPr>
        <w:t>Desarrollo de diseños, a nivel final, de las obras seleccionadas en: (i) rehabilitación y modernización de pequeños sistemas de riego; y (ii) mejoramiento y rehabilitación de caminos rurales.</w:t>
      </w:r>
    </w:p>
    <w:p w:rsidR="006B438F" w:rsidRPr="006B438F" w:rsidRDefault="006B438F" w:rsidP="006B438F">
      <w:pPr>
        <w:pStyle w:val="ListParagraph"/>
        <w:numPr>
          <w:ilvl w:val="0"/>
          <w:numId w:val="8"/>
        </w:numPr>
        <w:tabs>
          <w:tab w:val="left" w:pos="720"/>
        </w:tabs>
        <w:spacing w:after="0" w:line="240" w:lineRule="auto"/>
        <w:jc w:val="both"/>
        <w:rPr>
          <w:rFonts w:ascii="Times New Roman" w:hAnsi="Times New Roman" w:cs="Times New Roman"/>
          <w:sz w:val="24"/>
          <w:szCs w:val="24"/>
          <w:lang w:val="es-ES"/>
        </w:rPr>
      </w:pPr>
      <w:r w:rsidRPr="006B438F">
        <w:rPr>
          <w:rFonts w:ascii="Times New Roman" w:hAnsi="Times New Roman" w:cs="Times New Roman"/>
          <w:sz w:val="24"/>
          <w:szCs w:val="24"/>
          <w:lang w:val="es-ES"/>
        </w:rPr>
        <w:t>Diseño y plan de implementación de modelos de negocios sostenibles para el mantenimiento rutinario de las inversiones viales rurales.</w:t>
      </w:r>
    </w:p>
    <w:p w:rsidR="006B438F" w:rsidRPr="006B438F" w:rsidRDefault="006B438F" w:rsidP="006B438F">
      <w:pPr>
        <w:pStyle w:val="ListParagraph"/>
        <w:numPr>
          <w:ilvl w:val="0"/>
          <w:numId w:val="8"/>
        </w:numPr>
        <w:tabs>
          <w:tab w:val="left" w:pos="720"/>
        </w:tabs>
        <w:spacing w:after="0" w:line="240" w:lineRule="auto"/>
        <w:jc w:val="both"/>
        <w:rPr>
          <w:rFonts w:ascii="Times New Roman" w:hAnsi="Times New Roman" w:cs="Times New Roman"/>
          <w:sz w:val="24"/>
          <w:szCs w:val="24"/>
          <w:lang w:val="es-ES"/>
        </w:rPr>
      </w:pPr>
      <w:r w:rsidRPr="006B438F">
        <w:rPr>
          <w:rFonts w:ascii="Times New Roman" w:hAnsi="Times New Roman" w:cs="Times New Roman"/>
          <w:sz w:val="24"/>
          <w:szCs w:val="24"/>
          <w:lang w:val="es-ES"/>
        </w:rPr>
        <w:t>Plan de fortalecimiento de los comités de regantes en temas específicos de mantenimiento de la infraestructura y de la gestión del recurso</w:t>
      </w:r>
      <w:r w:rsidR="008924C5">
        <w:rPr>
          <w:rFonts w:ascii="Times New Roman" w:hAnsi="Times New Roman" w:cs="Times New Roman"/>
          <w:sz w:val="24"/>
          <w:szCs w:val="24"/>
          <w:lang w:val="es-ES"/>
        </w:rPr>
        <w:t>.</w:t>
      </w:r>
    </w:p>
    <w:p w:rsidR="006B438F" w:rsidRPr="006B438F" w:rsidRDefault="006B438F" w:rsidP="006B438F">
      <w:pPr>
        <w:pStyle w:val="ListParagraph"/>
        <w:numPr>
          <w:ilvl w:val="0"/>
          <w:numId w:val="8"/>
        </w:numPr>
        <w:tabs>
          <w:tab w:val="left" w:pos="720"/>
        </w:tabs>
        <w:spacing w:after="0" w:line="240" w:lineRule="auto"/>
        <w:jc w:val="both"/>
        <w:rPr>
          <w:rFonts w:ascii="Times New Roman" w:hAnsi="Times New Roman" w:cs="Times New Roman"/>
          <w:sz w:val="24"/>
          <w:szCs w:val="24"/>
          <w:lang w:val="es-ES"/>
        </w:rPr>
      </w:pPr>
      <w:r w:rsidRPr="006B438F">
        <w:rPr>
          <w:rFonts w:ascii="Times New Roman" w:hAnsi="Times New Roman" w:cs="Times New Roman"/>
          <w:sz w:val="24"/>
          <w:szCs w:val="24"/>
          <w:lang w:val="es-ES"/>
        </w:rPr>
        <w:t>Diseño de esquemas de protección de micro-cuencas en los lugares donde se encuentran las fuentes de agua de la mayoría de los sistemas de riego a financiar o que ya están operando para garantizar la continuidad de la provisión del recurso hídrico de los sistemas mejorados.</w:t>
      </w:r>
    </w:p>
    <w:p w:rsidR="006B438F" w:rsidRDefault="006B438F" w:rsidP="006B438F">
      <w:pPr>
        <w:pStyle w:val="ListParagraph"/>
        <w:numPr>
          <w:ilvl w:val="0"/>
          <w:numId w:val="8"/>
        </w:numPr>
        <w:tabs>
          <w:tab w:val="left" w:pos="720"/>
        </w:tabs>
        <w:spacing w:after="0" w:line="240" w:lineRule="auto"/>
        <w:jc w:val="both"/>
        <w:rPr>
          <w:rFonts w:ascii="Times New Roman" w:hAnsi="Times New Roman" w:cs="Times New Roman"/>
          <w:sz w:val="24"/>
          <w:szCs w:val="24"/>
          <w:lang w:val="es-ES"/>
        </w:rPr>
      </w:pPr>
      <w:r w:rsidRPr="006B438F">
        <w:rPr>
          <w:rFonts w:ascii="Times New Roman" w:hAnsi="Times New Roman" w:cs="Times New Roman"/>
          <w:sz w:val="24"/>
          <w:szCs w:val="24"/>
          <w:lang w:val="es-ES"/>
        </w:rPr>
        <w:t>Estudio de viabilidad para desarrollo de opciones de electricidad sostenible en las zonas rurales de la Provincia.</w:t>
      </w:r>
    </w:p>
    <w:p w:rsidR="006B438F" w:rsidRPr="006B438F" w:rsidRDefault="006B438F" w:rsidP="006B438F">
      <w:pPr>
        <w:pStyle w:val="ListParagraph"/>
        <w:tabs>
          <w:tab w:val="left" w:pos="720"/>
        </w:tabs>
        <w:spacing w:after="0" w:line="240" w:lineRule="auto"/>
        <w:ind w:left="1080"/>
        <w:jc w:val="both"/>
        <w:rPr>
          <w:rFonts w:ascii="Times New Roman" w:hAnsi="Times New Roman" w:cs="Times New Roman"/>
          <w:sz w:val="24"/>
          <w:szCs w:val="24"/>
          <w:lang w:val="es-ES"/>
        </w:rPr>
      </w:pPr>
    </w:p>
    <w:p w:rsidR="006B438F" w:rsidRPr="006B438F" w:rsidRDefault="006B438F" w:rsidP="006B438F">
      <w:pPr>
        <w:spacing w:after="0" w:line="240" w:lineRule="auto"/>
        <w:ind w:left="720"/>
        <w:jc w:val="both"/>
        <w:rPr>
          <w:rFonts w:ascii="Times New Roman" w:hAnsi="Times New Roman" w:cs="Times New Roman"/>
          <w:b/>
          <w:sz w:val="24"/>
          <w:szCs w:val="24"/>
          <w:lang w:val="es-ES"/>
        </w:rPr>
      </w:pPr>
      <w:r w:rsidRPr="006B438F">
        <w:rPr>
          <w:rFonts w:ascii="Times New Roman" w:hAnsi="Times New Roman" w:cs="Times New Roman"/>
          <w:b/>
          <w:sz w:val="24"/>
          <w:szCs w:val="24"/>
          <w:lang w:val="es-ES"/>
        </w:rPr>
        <w:t>Componente 2. Modelos de atención productiva</w:t>
      </w:r>
    </w:p>
    <w:p w:rsidR="006B438F" w:rsidRDefault="006B438F" w:rsidP="006B438F">
      <w:pPr>
        <w:spacing w:after="0" w:line="240" w:lineRule="auto"/>
        <w:ind w:left="720" w:hanging="720"/>
        <w:jc w:val="both"/>
        <w:rPr>
          <w:rFonts w:ascii="Times New Roman" w:hAnsi="Times New Roman" w:cs="Times New Roman"/>
          <w:sz w:val="24"/>
          <w:szCs w:val="24"/>
          <w:lang w:val="es-ES"/>
        </w:rPr>
      </w:pPr>
    </w:p>
    <w:p w:rsidR="006B438F" w:rsidRDefault="006B438F" w:rsidP="006B438F">
      <w:pPr>
        <w:spacing w:after="0" w:line="240" w:lineRule="auto"/>
        <w:ind w:left="720" w:hanging="720"/>
        <w:jc w:val="both"/>
        <w:rPr>
          <w:rFonts w:ascii="Times New Roman" w:hAnsi="Times New Roman" w:cs="Times New Roman"/>
          <w:sz w:val="24"/>
          <w:szCs w:val="24"/>
          <w:lang w:val="es-ES"/>
        </w:rPr>
      </w:pPr>
      <w:r w:rsidRPr="006B438F">
        <w:rPr>
          <w:rFonts w:ascii="Times New Roman" w:hAnsi="Times New Roman" w:cs="Times New Roman"/>
          <w:b/>
          <w:sz w:val="24"/>
          <w:szCs w:val="24"/>
          <w:lang w:val="es-ES"/>
        </w:rPr>
        <w:t>2.02</w:t>
      </w:r>
      <w:r>
        <w:rPr>
          <w:rFonts w:ascii="Times New Roman" w:hAnsi="Times New Roman" w:cs="Times New Roman"/>
          <w:sz w:val="24"/>
          <w:szCs w:val="24"/>
          <w:lang w:val="es-ES"/>
        </w:rPr>
        <w:tab/>
      </w:r>
      <w:r w:rsidRPr="006B438F">
        <w:rPr>
          <w:rFonts w:ascii="Times New Roman" w:hAnsi="Times New Roman" w:cs="Times New Roman"/>
          <w:sz w:val="24"/>
          <w:szCs w:val="24"/>
          <w:lang w:val="es-ES"/>
        </w:rPr>
        <w:t>Con base en conocimiento profundo de las prácticas productivas ancestrales y de las características agroecológicas y climáticas de la zona, bajo est</w:t>
      </w:r>
      <w:r w:rsidR="0011089D">
        <w:rPr>
          <w:rFonts w:ascii="Times New Roman" w:hAnsi="Times New Roman" w:cs="Times New Roman"/>
          <w:sz w:val="24"/>
          <w:szCs w:val="24"/>
          <w:lang w:val="es-ES"/>
        </w:rPr>
        <w:t>e Proyecto</w:t>
      </w:r>
      <w:r w:rsidRPr="006B438F">
        <w:rPr>
          <w:rFonts w:ascii="Times New Roman" w:hAnsi="Times New Roman" w:cs="Times New Roman"/>
          <w:sz w:val="24"/>
          <w:szCs w:val="24"/>
          <w:lang w:val="es-ES"/>
        </w:rPr>
        <w:t xml:space="preserve"> se diseñarán e implementarán modelos de apoyo productivo a las asociaciones de regantes. Estos </w:t>
      </w:r>
      <w:r w:rsidRPr="006B438F">
        <w:rPr>
          <w:rFonts w:ascii="Times New Roman" w:hAnsi="Times New Roman" w:cs="Times New Roman"/>
          <w:sz w:val="24"/>
          <w:szCs w:val="24"/>
          <w:lang w:val="es-ES"/>
        </w:rPr>
        <w:lastRenderedPageBreak/>
        <w:t>modelos tendrán un enfoque integral de sostenibilidad que atienda aspectos complementarios a la provisió</w:t>
      </w:r>
      <w:r w:rsidR="007B686F">
        <w:rPr>
          <w:rFonts w:ascii="Times New Roman" w:hAnsi="Times New Roman" w:cs="Times New Roman"/>
          <w:sz w:val="24"/>
          <w:szCs w:val="24"/>
          <w:lang w:val="es-ES"/>
        </w:rPr>
        <w:t xml:space="preserve">n del recurso agua para riego. </w:t>
      </w:r>
      <w:r w:rsidRPr="006B438F">
        <w:rPr>
          <w:rFonts w:ascii="Times New Roman" w:hAnsi="Times New Roman" w:cs="Times New Roman"/>
          <w:sz w:val="24"/>
          <w:szCs w:val="24"/>
          <w:lang w:val="es-ES"/>
        </w:rPr>
        <w:t>Se incorporarán soluciones a los problemas de fertilidad de suelos, de acceso a prácticas productivas y rentables, de manejo del recurso agua en forma más eficiente y en temas organizativos y de planificación de la producción con enfoque de negocio.</w:t>
      </w:r>
    </w:p>
    <w:p w:rsidR="0011089D" w:rsidRPr="006B438F" w:rsidRDefault="0011089D" w:rsidP="006B438F">
      <w:pPr>
        <w:spacing w:after="0" w:line="240" w:lineRule="auto"/>
        <w:ind w:left="720" w:hanging="720"/>
        <w:jc w:val="both"/>
        <w:rPr>
          <w:rFonts w:ascii="Times New Roman" w:hAnsi="Times New Roman" w:cs="Times New Roman"/>
          <w:sz w:val="24"/>
          <w:szCs w:val="24"/>
          <w:lang w:val="es-ES"/>
        </w:rPr>
      </w:pPr>
    </w:p>
    <w:p w:rsidR="0011089D" w:rsidRPr="0011089D" w:rsidRDefault="006B438F" w:rsidP="0011089D">
      <w:pPr>
        <w:spacing w:after="0" w:line="240" w:lineRule="auto"/>
        <w:ind w:firstLine="720"/>
        <w:jc w:val="both"/>
        <w:rPr>
          <w:rFonts w:ascii="Times New Roman" w:hAnsi="Times New Roman" w:cs="Times New Roman"/>
          <w:b/>
          <w:sz w:val="24"/>
          <w:szCs w:val="24"/>
          <w:lang w:val="es-ES"/>
        </w:rPr>
      </w:pPr>
      <w:r w:rsidRPr="0011089D">
        <w:rPr>
          <w:rFonts w:ascii="Times New Roman" w:hAnsi="Times New Roman" w:cs="Times New Roman"/>
          <w:b/>
          <w:sz w:val="24"/>
          <w:szCs w:val="24"/>
          <w:lang w:val="es-ES"/>
        </w:rPr>
        <w:t>Componente 3. Sostenibilidad de las inversiones</w:t>
      </w:r>
    </w:p>
    <w:p w:rsidR="0011089D" w:rsidRDefault="0011089D" w:rsidP="0011089D">
      <w:pPr>
        <w:spacing w:after="0" w:line="240" w:lineRule="auto"/>
        <w:ind w:firstLine="720"/>
        <w:jc w:val="both"/>
        <w:rPr>
          <w:rFonts w:ascii="Times New Roman" w:hAnsi="Times New Roman" w:cs="Times New Roman"/>
          <w:sz w:val="24"/>
          <w:szCs w:val="24"/>
          <w:lang w:val="es-ES"/>
        </w:rPr>
      </w:pPr>
    </w:p>
    <w:p w:rsidR="006B438F" w:rsidRDefault="0011089D" w:rsidP="0011089D">
      <w:pPr>
        <w:spacing w:after="0" w:line="240" w:lineRule="auto"/>
        <w:ind w:left="720" w:hanging="720"/>
        <w:jc w:val="both"/>
        <w:rPr>
          <w:rFonts w:ascii="Times New Roman" w:hAnsi="Times New Roman" w:cs="Times New Roman"/>
          <w:sz w:val="24"/>
          <w:szCs w:val="24"/>
          <w:lang w:val="es-ES"/>
        </w:rPr>
      </w:pPr>
      <w:r w:rsidRPr="008924C5">
        <w:rPr>
          <w:rFonts w:ascii="Times New Roman" w:hAnsi="Times New Roman" w:cs="Times New Roman"/>
          <w:b/>
          <w:sz w:val="24"/>
          <w:szCs w:val="24"/>
          <w:lang w:val="es-ES"/>
        </w:rPr>
        <w:t>2.03</w:t>
      </w:r>
      <w:r>
        <w:rPr>
          <w:rFonts w:ascii="Times New Roman" w:hAnsi="Times New Roman" w:cs="Times New Roman"/>
          <w:sz w:val="24"/>
          <w:szCs w:val="24"/>
          <w:lang w:val="es-ES"/>
        </w:rPr>
        <w:tab/>
      </w:r>
      <w:r w:rsidR="006B438F" w:rsidRPr="006B438F">
        <w:rPr>
          <w:rFonts w:ascii="Times New Roman" w:hAnsi="Times New Roman" w:cs="Times New Roman"/>
          <w:sz w:val="24"/>
          <w:szCs w:val="24"/>
          <w:lang w:val="es-ES"/>
        </w:rPr>
        <w:t xml:space="preserve">Se realizará el trabajo analítico y operativo necesario para asegurar la solidez de las inversiones desde el punto de vista económico, ambiental y social: </w:t>
      </w:r>
    </w:p>
    <w:p w:rsidR="008924C5" w:rsidRPr="006B438F" w:rsidRDefault="008924C5" w:rsidP="0011089D">
      <w:pPr>
        <w:spacing w:after="0" w:line="240" w:lineRule="auto"/>
        <w:ind w:left="720" w:hanging="720"/>
        <w:jc w:val="both"/>
        <w:rPr>
          <w:rFonts w:ascii="Times New Roman" w:hAnsi="Times New Roman" w:cs="Times New Roman"/>
          <w:sz w:val="24"/>
          <w:szCs w:val="24"/>
          <w:lang w:val="es-ES"/>
        </w:rPr>
      </w:pPr>
    </w:p>
    <w:p w:rsidR="006B438F" w:rsidRPr="008924C5" w:rsidRDefault="006B438F" w:rsidP="008924C5">
      <w:pPr>
        <w:pStyle w:val="ListParagraph"/>
        <w:numPr>
          <w:ilvl w:val="0"/>
          <w:numId w:val="9"/>
        </w:numPr>
        <w:spacing w:after="0" w:line="240" w:lineRule="auto"/>
        <w:jc w:val="both"/>
        <w:rPr>
          <w:rFonts w:ascii="Times New Roman" w:hAnsi="Times New Roman" w:cs="Times New Roman"/>
          <w:sz w:val="24"/>
          <w:szCs w:val="24"/>
          <w:lang w:val="es-ES"/>
        </w:rPr>
      </w:pPr>
      <w:r w:rsidRPr="008924C5">
        <w:rPr>
          <w:rFonts w:ascii="Times New Roman" w:hAnsi="Times New Roman" w:cs="Times New Roman"/>
          <w:sz w:val="24"/>
          <w:szCs w:val="24"/>
          <w:lang w:val="es-ES"/>
        </w:rPr>
        <w:t>El Plan de Seguimiento y Evaluación del Programa (PSE) incluyendo el plan de monitoreo de la ejecución, de evaluación de resultados e impacto; definición de indicadores de resultados y productos, metodología de evaluación, costos y responsabilidades del organismo ejecutor por el PSE</w:t>
      </w:r>
      <w:r w:rsidR="008924C5">
        <w:rPr>
          <w:rFonts w:ascii="Times New Roman" w:hAnsi="Times New Roman" w:cs="Times New Roman"/>
          <w:sz w:val="24"/>
          <w:szCs w:val="24"/>
          <w:lang w:val="es-ES"/>
        </w:rPr>
        <w:t>.</w:t>
      </w:r>
    </w:p>
    <w:p w:rsidR="006B438F" w:rsidRPr="008924C5" w:rsidRDefault="006B438F" w:rsidP="008924C5">
      <w:pPr>
        <w:pStyle w:val="ListParagraph"/>
        <w:numPr>
          <w:ilvl w:val="0"/>
          <w:numId w:val="9"/>
        </w:numPr>
        <w:spacing w:after="0" w:line="240" w:lineRule="auto"/>
        <w:jc w:val="both"/>
        <w:rPr>
          <w:rFonts w:ascii="Times New Roman" w:hAnsi="Times New Roman" w:cs="Times New Roman"/>
          <w:sz w:val="24"/>
          <w:szCs w:val="24"/>
          <w:lang w:val="es-ES"/>
        </w:rPr>
      </w:pPr>
      <w:r w:rsidRPr="008924C5">
        <w:rPr>
          <w:rFonts w:ascii="Times New Roman" w:hAnsi="Times New Roman" w:cs="Times New Roman"/>
          <w:sz w:val="24"/>
          <w:szCs w:val="24"/>
          <w:lang w:val="es-ES"/>
        </w:rPr>
        <w:t>Línea de base de los indicadores de evaluación y seguimiento del programa</w:t>
      </w:r>
      <w:r w:rsidR="008924C5">
        <w:rPr>
          <w:rFonts w:ascii="Times New Roman" w:hAnsi="Times New Roman" w:cs="Times New Roman"/>
          <w:sz w:val="24"/>
          <w:szCs w:val="24"/>
          <w:lang w:val="es-ES"/>
        </w:rPr>
        <w:t>.</w:t>
      </w:r>
    </w:p>
    <w:p w:rsidR="006B438F" w:rsidRPr="008924C5" w:rsidRDefault="006B438F" w:rsidP="008924C5">
      <w:pPr>
        <w:pStyle w:val="ListParagraph"/>
        <w:numPr>
          <w:ilvl w:val="0"/>
          <w:numId w:val="9"/>
        </w:numPr>
        <w:spacing w:after="0" w:line="240" w:lineRule="auto"/>
        <w:jc w:val="both"/>
        <w:rPr>
          <w:rFonts w:ascii="Times New Roman" w:hAnsi="Times New Roman" w:cs="Times New Roman"/>
          <w:sz w:val="24"/>
          <w:szCs w:val="24"/>
          <w:lang w:val="es-ES"/>
        </w:rPr>
      </w:pPr>
      <w:r w:rsidRPr="008924C5">
        <w:rPr>
          <w:rFonts w:ascii="Times New Roman" w:hAnsi="Times New Roman" w:cs="Times New Roman"/>
          <w:sz w:val="24"/>
          <w:szCs w:val="24"/>
          <w:lang w:val="es-ES"/>
        </w:rPr>
        <w:t>Análisis de viabilidad económica y financiera de las inversiones</w:t>
      </w:r>
      <w:r w:rsidR="008924C5">
        <w:rPr>
          <w:rFonts w:ascii="Times New Roman" w:hAnsi="Times New Roman" w:cs="Times New Roman"/>
          <w:sz w:val="24"/>
          <w:szCs w:val="24"/>
          <w:lang w:val="es-ES"/>
        </w:rPr>
        <w:t>.</w:t>
      </w:r>
    </w:p>
    <w:p w:rsidR="006B438F" w:rsidRPr="008924C5" w:rsidRDefault="006B438F" w:rsidP="008924C5">
      <w:pPr>
        <w:pStyle w:val="ListParagraph"/>
        <w:numPr>
          <w:ilvl w:val="0"/>
          <w:numId w:val="9"/>
        </w:numPr>
        <w:spacing w:after="0" w:line="240" w:lineRule="auto"/>
        <w:jc w:val="both"/>
        <w:rPr>
          <w:rFonts w:ascii="Times New Roman" w:hAnsi="Times New Roman" w:cs="Times New Roman"/>
          <w:sz w:val="24"/>
          <w:szCs w:val="24"/>
          <w:lang w:val="es-ES"/>
        </w:rPr>
      </w:pPr>
      <w:r w:rsidRPr="008924C5">
        <w:rPr>
          <w:rFonts w:ascii="Times New Roman" w:hAnsi="Times New Roman" w:cs="Times New Roman"/>
          <w:sz w:val="24"/>
          <w:szCs w:val="24"/>
          <w:lang w:val="es-ES"/>
        </w:rPr>
        <w:t>Análisis del impacto ambiental y social de las inversiones</w:t>
      </w:r>
      <w:r w:rsidR="008924C5">
        <w:rPr>
          <w:rFonts w:ascii="Times New Roman" w:hAnsi="Times New Roman" w:cs="Times New Roman"/>
          <w:sz w:val="24"/>
          <w:szCs w:val="24"/>
          <w:lang w:val="es-ES"/>
        </w:rPr>
        <w:t>.</w:t>
      </w:r>
    </w:p>
    <w:p w:rsidR="006B438F" w:rsidRPr="008924C5" w:rsidRDefault="006B438F" w:rsidP="008924C5">
      <w:pPr>
        <w:pStyle w:val="ListParagraph"/>
        <w:numPr>
          <w:ilvl w:val="0"/>
          <w:numId w:val="9"/>
        </w:numPr>
        <w:spacing w:after="0" w:line="240" w:lineRule="auto"/>
        <w:jc w:val="both"/>
        <w:rPr>
          <w:rFonts w:ascii="Times New Roman" w:hAnsi="Times New Roman" w:cs="Times New Roman"/>
          <w:sz w:val="24"/>
          <w:szCs w:val="24"/>
          <w:lang w:val="es-ES"/>
        </w:rPr>
      </w:pPr>
      <w:r w:rsidRPr="008924C5">
        <w:rPr>
          <w:rFonts w:ascii="Times New Roman" w:hAnsi="Times New Roman" w:cs="Times New Roman"/>
          <w:sz w:val="24"/>
          <w:szCs w:val="24"/>
          <w:lang w:val="es-ES"/>
        </w:rPr>
        <w:t>Apoyo al arranque de las inversiones: Campaña de comunicaciones en idiomas locales; conformación de veedurías ciudadanas; p</w:t>
      </w:r>
      <w:r w:rsidR="007B686F">
        <w:rPr>
          <w:rFonts w:ascii="Times New Roman" w:hAnsi="Times New Roman" w:cs="Times New Roman"/>
          <w:sz w:val="24"/>
          <w:szCs w:val="24"/>
          <w:lang w:val="es-ES"/>
        </w:rPr>
        <w:t xml:space="preserve">lanes de coordinación y manejo </w:t>
      </w:r>
      <w:r w:rsidRPr="008924C5">
        <w:rPr>
          <w:rFonts w:ascii="Times New Roman" w:hAnsi="Times New Roman" w:cs="Times New Roman"/>
          <w:sz w:val="24"/>
          <w:szCs w:val="24"/>
          <w:lang w:val="es-ES"/>
        </w:rPr>
        <w:t xml:space="preserve">comunitario; </w:t>
      </w:r>
    </w:p>
    <w:p w:rsidR="00DC0691" w:rsidRPr="008924C5" w:rsidRDefault="006B438F" w:rsidP="008924C5">
      <w:pPr>
        <w:pStyle w:val="ListParagraph"/>
        <w:numPr>
          <w:ilvl w:val="0"/>
          <w:numId w:val="9"/>
        </w:numPr>
        <w:spacing w:after="0" w:line="240" w:lineRule="auto"/>
        <w:jc w:val="both"/>
        <w:rPr>
          <w:rFonts w:ascii="Times New Roman" w:hAnsi="Times New Roman" w:cs="Times New Roman"/>
          <w:sz w:val="24"/>
          <w:szCs w:val="24"/>
          <w:lang w:val="es-ES"/>
        </w:rPr>
      </w:pPr>
      <w:r w:rsidRPr="008924C5">
        <w:rPr>
          <w:rFonts w:ascii="Times New Roman" w:hAnsi="Times New Roman" w:cs="Times New Roman"/>
          <w:sz w:val="24"/>
          <w:szCs w:val="24"/>
          <w:lang w:val="es-ES"/>
        </w:rPr>
        <w:t>Manual de Operaciones.</w:t>
      </w:r>
    </w:p>
    <w:p w:rsidR="009E1DA9" w:rsidRDefault="009E1DA9" w:rsidP="008924C5">
      <w:pPr>
        <w:spacing w:after="0"/>
        <w:rPr>
          <w:rFonts w:ascii="Times New Roman" w:hAnsi="Times New Roman" w:cs="Times New Roman"/>
          <w:sz w:val="24"/>
          <w:szCs w:val="24"/>
          <w:lang w:val="es-ES"/>
        </w:rPr>
      </w:pPr>
    </w:p>
    <w:p w:rsidR="00100F6B" w:rsidRPr="00100F6B" w:rsidRDefault="00100F6B" w:rsidP="00100F6B">
      <w:pPr>
        <w:spacing w:after="0" w:line="240" w:lineRule="auto"/>
        <w:jc w:val="both"/>
        <w:rPr>
          <w:rFonts w:ascii="Times New Roman" w:hAnsi="Times New Roman" w:cs="Times New Roman"/>
          <w:b/>
          <w:sz w:val="24"/>
          <w:szCs w:val="24"/>
          <w:lang w:val="es-ES"/>
        </w:rPr>
      </w:pPr>
      <w:r w:rsidRPr="00100F6B">
        <w:rPr>
          <w:rFonts w:ascii="Times New Roman" w:hAnsi="Times New Roman" w:cs="Times New Roman"/>
          <w:b/>
          <w:sz w:val="24"/>
          <w:szCs w:val="24"/>
          <w:lang w:val="es-ES"/>
        </w:rPr>
        <w:t>III.</w:t>
      </w:r>
      <w:r w:rsidRPr="00100F6B">
        <w:rPr>
          <w:rFonts w:ascii="Times New Roman" w:hAnsi="Times New Roman" w:cs="Times New Roman"/>
          <w:b/>
          <w:sz w:val="24"/>
          <w:szCs w:val="24"/>
          <w:lang w:val="es-ES"/>
        </w:rPr>
        <w:tab/>
      </w:r>
      <w:r w:rsidRPr="004E465B">
        <w:rPr>
          <w:rFonts w:ascii="Times New Roman" w:hAnsi="Times New Roman" w:cs="Times New Roman"/>
          <w:b/>
          <w:sz w:val="24"/>
          <w:szCs w:val="24"/>
          <w:u w:val="single"/>
          <w:lang w:val="es-ES"/>
        </w:rPr>
        <w:t>Costo del Programa y plan de financiamiento</w:t>
      </w:r>
    </w:p>
    <w:p w:rsidR="00100F6B" w:rsidRPr="00100F6B" w:rsidRDefault="00100F6B" w:rsidP="00100F6B">
      <w:pPr>
        <w:spacing w:after="0" w:line="240" w:lineRule="auto"/>
        <w:jc w:val="both"/>
        <w:rPr>
          <w:rFonts w:ascii="Times New Roman" w:hAnsi="Times New Roman" w:cs="Times New Roman"/>
          <w:sz w:val="24"/>
          <w:szCs w:val="24"/>
          <w:lang w:val="es-ES"/>
        </w:rPr>
      </w:pPr>
    </w:p>
    <w:p w:rsidR="00DC0691" w:rsidRDefault="00100F6B" w:rsidP="00100F6B">
      <w:pPr>
        <w:spacing w:after="0" w:line="240" w:lineRule="auto"/>
        <w:ind w:left="720" w:hanging="720"/>
        <w:jc w:val="both"/>
        <w:rPr>
          <w:rFonts w:ascii="Times New Roman" w:hAnsi="Times New Roman" w:cs="Times New Roman"/>
          <w:sz w:val="24"/>
          <w:szCs w:val="24"/>
          <w:lang w:val="es-ES"/>
        </w:rPr>
      </w:pPr>
      <w:r w:rsidRPr="00B43D2D">
        <w:rPr>
          <w:rFonts w:ascii="Times New Roman" w:hAnsi="Times New Roman" w:cs="Times New Roman"/>
          <w:b/>
          <w:sz w:val="24"/>
          <w:szCs w:val="24"/>
          <w:lang w:val="es-ES"/>
        </w:rPr>
        <w:t>3.01</w:t>
      </w:r>
      <w:r w:rsidRPr="00100F6B">
        <w:rPr>
          <w:rFonts w:ascii="Times New Roman" w:hAnsi="Times New Roman" w:cs="Times New Roman"/>
          <w:sz w:val="24"/>
          <w:szCs w:val="24"/>
          <w:lang w:val="es-ES"/>
        </w:rPr>
        <w:tab/>
        <w:t xml:space="preserve">El costo estimado del Programa es el equivalente de </w:t>
      </w:r>
      <w:r w:rsidR="008924C5">
        <w:rPr>
          <w:rFonts w:ascii="Times New Roman" w:hAnsi="Times New Roman" w:cs="Times New Roman"/>
          <w:sz w:val="24"/>
          <w:szCs w:val="24"/>
          <w:lang w:val="es-ES"/>
        </w:rPr>
        <w:t xml:space="preserve">setecientos cincuenta mil </w:t>
      </w:r>
      <w:r w:rsidRPr="00100F6B">
        <w:rPr>
          <w:rFonts w:ascii="Times New Roman" w:hAnsi="Times New Roman" w:cs="Times New Roman"/>
          <w:sz w:val="24"/>
          <w:szCs w:val="24"/>
          <w:lang w:val="es-ES"/>
        </w:rPr>
        <w:t>dólares (US$</w:t>
      </w:r>
      <w:r w:rsidR="008924C5">
        <w:rPr>
          <w:rFonts w:ascii="Times New Roman" w:hAnsi="Times New Roman" w:cs="Times New Roman"/>
          <w:sz w:val="24"/>
          <w:szCs w:val="24"/>
          <w:lang w:val="es-ES"/>
        </w:rPr>
        <w:t>750</w:t>
      </w:r>
      <w:r w:rsidR="00B43D2D">
        <w:rPr>
          <w:rFonts w:ascii="Times New Roman" w:hAnsi="Times New Roman" w:cs="Times New Roman"/>
          <w:sz w:val="24"/>
          <w:szCs w:val="24"/>
          <w:lang w:val="es-ES"/>
        </w:rPr>
        <w:t>.000</w:t>
      </w:r>
      <w:r w:rsidRPr="00100F6B">
        <w:rPr>
          <w:rFonts w:ascii="Times New Roman" w:hAnsi="Times New Roman" w:cs="Times New Roman"/>
          <w:sz w:val="24"/>
          <w:szCs w:val="24"/>
          <w:lang w:val="es-ES"/>
        </w:rPr>
        <w:t>), según la siguiente distribución por categorías de gastos y por fuentes de financiamiento:</w:t>
      </w:r>
    </w:p>
    <w:p w:rsidR="00B43D2D" w:rsidRDefault="00B43D2D" w:rsidP="00100F6B">
      <w:pPr>
        <w:spacing w:after="0" w:line="240" w:lineRule="auto"/>
        <w:ind w:left="720" w:hanging="720"/>
        <w:jc w:val="both"/>
        <w:rPr>
          <w:rFonts w:ascii="Times New Roman" w:hAnsi="Times New Roman" w:cs="Times New Roman"/>
          <w:sz w:val="24"/>
          <w:szCs w:val="24"/>
          <w:lang w:val="es-ES"/>
        </w:rPr>
      </w:pPr>
    </w:p>
    <w:tbl>
      <w:tblPr>
        <w:tblW w:w="8640" w:type="dxa"/>
        <w:tblInd w:w="828" w:type="dxa"/>
        <w:tblCellMar>
          <w:left w:w="0" w:type="dxa"/>
          <w:right w:w="0" w:type="dxa"/>
        </w:tblCellMar>
        <w:tblLook w:val="04A0" w:firstRow="1" w:lastRow="0" w:firstColumn="1" w:lastColumn="0" w:noHBand="0" w:noVBand="1"/>
      </w:tblPr>
      <w:tblGrid>
        <w:gridCol w:w="4035"/>
        <w:gridCol w:w="1242"/>
        <w:gridCol w:w="1524"/>
        <w:gridCol w:w="1839"/>
      </w:tblGrid>
      <w:tr w:rsidR="00BE373D" w:rsidRPr="00BE373D" w:rsidTr="00BE373D">
        <w:tc>
          <w:tcPr>
            <w:tcW w:w="4140" w:type="dxa"/>
            <w:tcBorders>
              <w:top w:val="single" w:sz="8" w:space="0" w:color="auto"/>
              <w:left w:val="single" w:sz="8" w:space="0" w:color="auto"/>
              <w:bottom w:val="single" w:sz="8" w:space="0" w:color="auto"/>
              <w:right w:val="single" w:sz="8" w:space="0" w:color="auto"/>
            </w:tcBorders>
            <w:shd w:val="clear" w:color="auto" w:fill="EEECE1"/>
            <w:tcMar>
              <w:top w:w="0" w:type="dxa"/>
              <w:left w:w="108" w:type="dxa"/>
              <w:bottom w:w="0" w:type="dxa"/>
              <w:right w:w="108" w:type="dxa"/>
            </w:tcMar>
            <w:hideMark/>
          </w:tcPr>
          <w:p w:rsidR="00BE373D" w:rsidRPr="00BE373D" w:rsidRDefault="00BE373D" w:rsidP="00BE373D">
            <w:pPr>
              <w:spacing w:after="0" w:line="240" w:lineRule="auto"/>
              <w:jc w:val="center"/>
              <w:rPr>
                <w:rFonts w:ascii="Times New Roman" w:eastAsia="Calibri" w:hAnsi="Times New Roman" w:cs="Times New Roman"/>
                <w:b/>
                <w:bCs/>
                <w:lang w:val="es-ES"/>
              </w:rPr>
            </w:pPr>
            <w:r w:rsidRPr="00BE373D">
              <w:rPr>
                <w:rFonts w:ascii="Times New Roman" w:eastAsia="Calibri" w:hAnsi="Times New Roman" w:cs="Times New Roman"/>
                <w:b/>
                <w:bCs/>
                <w:lang w:val="es-ES"/>
              </w:rPr>
              <w:t xml:space="preserve">Componente </w:t>
            </w:r>
          </w:p>
        </w:tc>
        <w:tc>
          <w:tcPr>
            <w:tcW w:w="1260" w:type="dxa"/>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hideMark/>
          </w:tcPr>
          <w:p w:rsidR="00BE373D" w:rsidRPr="00BE373D" w:rsidRDefault="00BE373D" w:rsidP="00BE373D">
            <w:pPr>
              <w:spacing w:after="0" w:line="240" w:lineRule="auto"/>
              <w:jc w:val="center"/>
              <w:rPr>
                <w:rFonts w:ascii="Times New Roman" w:eastAsia="Calibri" w:hAnsi="Times New Roman" w:cs="Times New Roman"/>
                <w:b/>
                <w:bCs/>
                <w:lang w:val="es-ES"/>
              </w:rPr>
            </w:pPr>
            <w:r w:rsidRPr="00BE373D">
              <w:rPr>
                <w:rFonts w:ascii="Times New Roman" w:eastAsia="Calibri" w:hAnsi="Times New Roman" w:cs="Times New Roman"/>
                <w:b/>
                <w:bCs/>
                <w:lang w:val="es-ES"/>
              </w:rPr>
              <w:t>FOD</w:t>
            </w:r>
          </w:p>
        </w:tc>
        <w:tc>
          <w:tcPr>
            <w:tcW w:w="1350" w:type="dxa"/>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hideMark/>
          </w:tcPr>
          <w:p w:rsidR="00BE373D" w:rsidRPr="00BE373D" w:rsidRDefault="00BE373D" w:rsidP="00BE373D">
            <w:pPr>
              <w:spacing w:after="0" w:line="240" w:lineRule="auto"/>
              <w:jc w:val="center"/>
              <w:rPr>
                <w:rFonts w:ascii="Times New Roman" w:eastAsia="Calibri" w:hAnsi="Times New Roman" w:cs="Times New Roman"/>
                <w:b/>
                <w:bCs/>
                <w:lang w:val="es-ES"/>
              </w:rPr>
            </w:pPr>
            <w:r w:rsidRPr="00BE373D">
              <w:rPr>
                <w:rFonts w:ascii="Times New Roman" w:eastAsia="Calibri" w:hAnsi="Times New Roman" w:cs="Times New Roman"/>
                <w:b/>
                <w:bCs/>
                <w:lang w:val="es-ES"/>
              </w:rPr>
              <w:t xml:space="preserve">INFRAFUND </w:t>
            </w:r>
          </w:p>
        </w:tc>
        <w:tc>
          <w:tcPr>
            <w:tcW w:w="1890" w:type="dxa"/>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hideMark/>
          </w:tcPr>
          <w:p w:rsidR="00BE373D" w:rsidRPr="00BE373D" w:rsidRDefault="00BE373D" w:rsidP="00BE373D">
            <w:pPr>
              <w:spacing w:after="0" w:line="240" w:lineRule="auto"/>
              <w:jc w:val="center"/>
              <w:rPr>
                <w:rFonts w:ascii="Times New Roman" w:eastAsia="Calibri" w:hAnsi="Times New Roman" w:cs="Times New Roman"/>
                <w:b/>
                <w:bCs/>
                <w:lang w:val="es-ES"/>
              </w:rPr>
            </w:pPr>
            <w:r w:rsidRPr="00BE373D">
              <w:rPr>
                <w:rFonts w:ascii="Times New Roman" w:eastAsia="Calibri" w:hAnsi="Times New Roman" w:cs="Times New Roman"/>
                <w:b/>
                <w:bCs/>
                <w:lang w:val="es-ES"/>
              </w:rPr>
              <w:t xml:space="preserve">Total </w:t>
            </w:r>
          </w:p>
        </w:tc>
      </w:tr>
      <w:tr w:rsidR="00BE373D" w:rsidRPr="00BE373D" w:rsidTr="00BE373D">
        <w:tc>
          <w:tcPr>
            <w:tcW w:w="4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373D" w:rsidRPr="00BE373D" w:rsidRDefault="00BE373D" w:rsidP="00BE373D">
            <w:pPr>
              <w:numPr>
                <w:ilvl w:val="0"/>
                <w:numId w:val="10"/>
              </w:numPr>
              <w:spacing w:after="0" w:line="240" w:lineRule="auto"/>
              <w:ind w:left="90" w:hanging="180"/>
              <w:contextualSpacing/>
              <w:rPr>
                <w:rFonts w:ascii="Times New Roman" w:eastAsia="Calibri" w:hAnsi="Times New Roman" w:cs="Times New Roman"/>
                <w:lang w:val="es-ES"/>
              </w:rPr>
            </w:pPr>
            <w:r w:rsidRPr="00BE373D">
              <w:rPr>
                <w:rFonts w:ascii="Times New Roman" w:eastAsia="Calibri" w:hAnsi="Times New Roman" w:cs="Times New Roman"/>
                <w:lang w:val="es-ES"/>
              </w:rPr>
              <w:t> Plan de Inversiones en infraestructura productiva</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BE373D" w:rsidRPr="00BE373D" w:rsidRDefault="00BE373D" w:rsidP="00BE373D">
            <w:pPr>
              <w:spacing w:after="0" w:line="240" w:lineRule="auto"/>
              <w:jc w:val="center"/>
              <w:rPr>
                <w:rFonts w:ascii="Times New Roman" w:eastAsia="Calibri" w:hAnsi="Times New Roman" w:cs="Times New Roman"/>
                <w:lang w:val="es-ES"/>
              </w:rPr>
            </w:pPr>
            <w:r w:rsidRPr="00BE373D">
              <w:rPr>
                <w:rFonts w:ascii="Times New Roman" w:eastAsia="Calibri" w:hAnsi="Times New Roman" w:cs="Times New Roman"/>
                <w:lang w:val="es-ES"/>
              </w:rPr>
              <w:t>170.000</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BE373D" w:rsidRPr="00BE373D" w:rsidRDefault="00BE373D" w:rsidP="00BE373D">
            <w:pPr>
              <w:spacing w:after="0" w:line="240" w:lineRule="auto"/>
              <w:jc w:val="center"/>
              <w:rPr>
                <w:rFonts w:ascii="Times New Roman" w:eastAsia="Calibri" w:hAnsi="Times New Roman" w:cs="Times New Roman"/>
                <w:lang w:val="es-ES"/>
              </w:rPr>
            </w:pPr>
            <w:r w:rsidRPr="00BE373D">
              <w:rPr>
                <w:rFonts w:ascii="Times New Roman" w:eastAsia="Calibri" w:hAnsi="Times New Roman" w:cs="Times New Roman"/>
                <w:lang w:val="es-ES"/>
              </w:rPr>
              <w:t>220.000</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rsidR="00BE373D" w:rsidRPr="00BE373D" w:rsidRDefault="00BE373D" w:rsidP="00BE373D">
            <w:pPr>
              <w:spacing w:after="0" w:line="240" w:lineRule="auto"/>
              <w:jc w:val="center"/>
              <w:rPr>
                <w:rFonts w:ascii="Times New Roman" w:eastAsia="Calibri" w:hAnsi="Times New Roman" w:cs="Times New Roman"/>
                <w:lang w:val="es-ES"/>
              </w:rPr>
            </w:pPr>
            <w:r w:rsidRPr="00BE373D">
              <w:rPr>
                <w:rFonts w:ascii="Times New Roman" w:eastAsia="Calibri" w:hAnsi="Times New Roman" w:cs="Times New Roman"/>
                <w:lang w:val="es-ES"/>
              </w:rPr>
              <w:t>390.000</w:t>
            </w:r>
          </w:p>
        </w:tc>
      </w:tr>
      <w:tr w:rsidR="00BE373D" w:rsidRPr="00BE373D" w:rsidTr="00BE373D">
        <w:tc>
          <w:tcPr>
            <w:tcW w:w="4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373D" w:rsidRPr="00BE373D" w:rsidRDefault="007B686F" w:rsidP="00BE373D">
            <w:pPr>
              <w:numPr>
                <w:ilvl w:val="0"/>
                <w:numId w:val="10"/>
              </w:numPr>
              <w:spacing w:after="0" w:line="240" w:lineRule="auto"/>
              <w:ind w:left="90" w:hanging="180"/>
              <w:contextualSpacing/>
              <w:rPr>
                <w:rFonts w:ascii="Times New Roman" w:eastAsia="Calibri" w:hAnsi="Times New Roman" w:cs="Times New Roman"/>
                <w:lang w:val="es-ES"/>
              </w:rPr>
            </w:pPr>
            <w:r>
              <w:rPr>
                <w:rFonts w:ascii="Times New Roman" w:eastAsia="Calibri" w:hAnsi="Times New Roman" w:cs="Times New Roman"/>
                <w:lang w:val="es-ES"/>
              </w:rPr>
              <w:t> </w:t>
            </w:r>
            <w:r w:rsidR="00BE373D" w:rsidRPr="00BE373D">
              <w:rPr>
                <w:rFonts w:ascii="Times New Roman" w:eastAsia="Calibri" w:hAnsi="Times New Roman" w:cs="Times New Roman"/>
                <w:lang w:val="es-ES"/>
              </w:rPr>
              <w:t>Modelos de Atención Productiva</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BE373D" w:rsidRPr="00BE373D" w:rsidRDefault="00BE373D" w:rsidP="00BE373D">
            <w:pPr>
              <w:spacing w:after="0" w:line="240" w:lineRule="auto"/>
              <w:jc w:val="center"/>
              <w:rPr>
                <w:rFonts w:ascii="Times New Roman" w:eastAsia="Calibri" w:hAnsi="Times New Roman" w:cs="Times New Roman"/>
                <w:lang w:val="es-ES"/>
              </w:rPr>
            </w:pPr>
            <w:r w:rsidRPr="00BE373D">
              <w:rPr>
                <w:rFonts w:ascii="Times New Roman" w:eastAsia="Calibri" w:hAnsi="Times New Roman" w:cs="Times New Roman"/>
                <w:lang w:val="es-ES"/>
              </w:rPr>
              <w:t>230.000</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BE373D" w:rsidRPr="00BE373D" w:rsidRDefault="00BE373D" w:rsidP="00BE373D">
            <w:pPr>
              <w:spacing w:after="0" w:line="240" w:lineRule="auto"/>
              <w:jc w:val="center"/>
              <w:rPr>
                <w:rFonts w:ascii="Times New Roman" w:eastAsia="Calibri" w:hAnsi="Times New Roman" w:cs="Times New Roman"/>
                <w:lang w:val="es-ES"/>
              </w:rPr>
            </w:pPr>
            <w:r w:rsidRPr="00BE373D">
              <w:rPr>
                <w:rFonts w:ascii="Times New Roman" w:eastAsia="Calibri" w:hAnsi="Times New Roman" w:cs="Times New Roman"/>
                <w:lang w:val="es-ES"/>
              </w:rPr>
              <w:t>-</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rsidR="00BE373D" w:rsidRPr="00BE373D" w:rsidRDefault="00BE373D" w:rsidP="00BE373D">
            <w:pPr>
              <w:spacing w:after="0" w:line="240" w:lineRule="auto"/>
              <w:jc w:val="center"/>
              <w:rPr>
                <w:rFonts w:ascii="Times New Roman" w:eastAsia="Calibri" w:hAnsi="Times New Roman" w:cs="Times New Roman"/>
                <w:lang w:val="es-ES"/>
              </w:rPr>
            </w:pPr>
            <w:r w:rsidRPr="00BE373D">
              <w:rPr>
                <w:rFonts w:ascii="Times New Roman" w:eastAsia="Calibri" w:hAnsi="Times New Roman" w:cs="Times New Roman"/>
                <w:lang w:val="es-ES"/>
              </w:rPr>
              <w:t>230.000</w:t>
            </w:r>
          </w:p>
        </w:tc>
      </w:tr>
      <w:tr w:rsidR="00BE373D" w:rsidRPr="00BE373D" w:rsidTr="00BE373D">
        <w:tc>
          <w:tcPr>
            <w:tcW w:w="4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373D" w:rsidRPr="00BE373D" w:rsidRDefault="00BE373D" w:rsidP="00BE373D">
            <w:pPr>
              <w:numPr>
                <w:ilvl w:val="0"/>
                <w:numId w:val="10"/>
              </w:numPr>
              <w:spacing w:after="0" w:line="240" w:lineRule="auto"/>
              <w:ind w:left="101" w:hanging="187"/>
              <w:contextualSpacing/>
              <w:rPr>
                <w:rFonts w:ascii="Times New Roman" w:eastAsia="Calibri" w:hAnsi="Times New Roman" w:cs="Times New Roman"/>
                <w:lang w:val="es-ES"/>
              </w:rPr>
            </w:pPr>
            <w:r w:rsidRPr="00BE373D">
              <w:rPr>
                <w:rFonts w:ascii="Times New Roman" w:eastAsia="Calibri" w:hAnsi="Times New Roman" w:cs="Times New Roman"/>
                <w:lang w:val="es-ES"/>
              </w:rPr>
              <w:t> Sostenibilidad de las inversiones</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BE373D" w:rsidRPr="00BE373D" w:rsidRDefault="00BE373D" w:rsidP="00BE373D">
            <w:pPr>
              <w:spacing w:after="0" w:line="240" w:lineRule="auto"/>
              <w:jc w:val="center"/>
              <w:rPr>
                <w:rFonts w:ascii="Times New Roman" w:eastAsia="Calibri" w:hAnsi="Times New Roman" w:cs="Times New Roman"/>
                <w:lang w:val="es-ES"/>
              </w:rPr>
            </w:pPr>
            <w:r w:rsidRPr="00BE373D">
              <w:rPr>
                <w:rFonts w:ascii="Times New Roman" w:eastAsia="Calibri" w:hAnsi="Times New Roman" w:cs="Times New Roman"/>
                <w:lang w:val="es-ES"/>
              </w:rPr>
              <w:t>-</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BE373D" w:rsidRPr="00BE373D" w:rsidRDefault="00BE373D" w:rsidP="00BE373D">
            <w:pPr>
              <w:spacing w:after="0" w:line="240" w:lineRule="auto"/>
              <w:jc w:val="center"/>
              <w:rPr>
                <w:rFonts w:ascii="Times New Roman" w:eastAsia="Calibri" w:hAnsi="Times New Roman" w:cs="Times New Roman"/>
                <w:lang w:val="es-ES"/>
              </w:rPr>
            </w:pPr>
            <w:r w:rsidRPr="00BE373D">
              <w:rPr>
                <w:rFonts w:ascii="Times New Roman" w:eastAsia="Calibri" w:hAnsi="Times New Roman" w:cs="Times New Roman"/>
                <w:lang w:val="es-ES"/>
              </w:rPr>
              <w:t>130.000</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rsidR="00BE373D" w:rsidRPr="00BE373D" w:rsidRDefault="00BE373D" w:rsidP="00BE373D">
            <w:pPr>
              <w:spacing w:after="0" w:line="240" w:lineRule="auto"/>
              <w:jc w:val="center"/>
              <w:rPr>
                <w:rFonts w:ascii="Times New Roman" w:eastAsia="Calibri" w:hAnsi="Times New Roman" w:cs="Times New Roman"/>
                <w:lang w:val="es-ES"/>
              </w:rPr>
            </w:pPr>
            <w:r w:rsidRPr="00BE373D">
              <w:rPr>
                <w:rFonts w:ascii="Times New Roman" w:eastAsia="Calibri" w:hAnsi="Times New Roman" w:cs="Times New Roman"/>
                <w:lang w:val="es-ES"/>
              </w:rPr>
              <w:t>130.000</w:t>
            </w:r>
          </w:p>
        </w:tc>
      </w:tr>
      <w:tr w:rsidR="00BE373D" w:rsidRPr="00BE373D" w:rsidTr="00BE373D">
        <w:tc>
          <w:tcPr>
            <w:tcW w:w="414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E373D" w:rsidRPr="00BE373D" w:rsidRDefault="00BE373D" w:rsidP="00BE373D">
            <w:pPr>
              <w:spacing w:after="0" w:line="240" w:lineRule="auto"/>
              <w:ind w:left="180" w:hanging="180"/>
              <w:contextualSpacing/>
              <w:rPr>
                <w:rFonts w:ascii="Times New Roman" w:eastAsia="Calibri" w:hAnsi="Times New Roman" w:cs="Times New Roman"/>
                <w:lang w:val="es-ES"/>
              </w:rPr>
            </w:pP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BE373D" w:rsidRPr="00BE373D" w:rsidRDefault="00BE373D" w:rsidP="00BE373D">
            <w:pPr>
              <w:spacing w:after="0" w:line="240" w:lineRule="auto"/>
              <w:jc w:val="center"/>
              <w:rPr>
                <w:rFonts w:ascii="Times New Roman" w:eastAsia="Calibri" w:hAnsi="Times New Roman" w:cs="Times New Roman"/>
                <w:b/>
                <w:bCs/>
                <w:lang w:val="es-ES"/>
              </w:rPr>
            </w:pPr>
            <w:r w:rsidRPr="00BE373D">
              <w:rPr>
                <w:rFonts w:ascii="Times New Roman" w:eastAsia="Calibri" w:hAnsi="Times New Roman" w:cs="Times New Roman"/>
                <w:b/>
                <w:bCs/>
                <w:lang w:val="es-ES"/>
              </w:rPr>
              <w:t>400.000</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BE373D" w:rsidRPr="00BE373D" w:rsidRDefault="00BE373D" w:rsidP="00BE373D">
            <w:pPr>
              <w:spacing w:after="0" w:line="240" w:lineRule="auto"/>
              <w:jc w:val="center"/>
              <w:rPr>
                <w:rFonts w:ascii="Times New Roman" w:eastAsia="Calibri" w:hAnsi="Times New Roman" w:cs="Times New Roman"/>
                <w:b/>
                <w:bCs/>
                <w:lang w:val="es-ES"/>
              </w:rPr>
            </w:pPr>
            <w:r w:rsidRPr="00BE373D">
              <w:rPr>
                <w:rFonts w:ascii="Times New Roman" w:eastAsia="Calibri" w:hAnsi="Times New Roman" w:cs="Times New Roman"/>
                <w:b/>
                <w:bCs/>
                <w:lang w:val="es-ES"/>
              </w:rPr>
              <w:t>350.000</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rsidR="00BE373D" w:rsidRPr="00BE373D" w:rsidRDefault="00BE373D" w:rsidP="00BE373D">
            <w:pPr>
              <w:spacing w:after="0" w:line="240" w:lineRule="auto"/>
              <w:jc w:val="center"/>
              <w:rPr>
                <w:rFonts w:ascii="Times New Roman" w:eastAsia="Calibri" w:hAnsi="Times New Roman" w:cs="Times New Roman"/>
                <w:b/>
                <w:bCs/>
                <w:lang w:val="es-ES"/>
              </w:rPr>
            </w:pPr>
            <w:r w:rsidRPr="00BE373D">
              <w:rPr>
                <w:rFonts w:ascii="Times New Roman" w:eastAsia="Calibri" w:hAnsi="Times New Roman" w:cs="Times New Roman"/>
                <w:b/>
                <w:bCs/>
                <w:lang w:val="es-ES"/>
              </w:rPr>
              <w:t>750.000</w:t>
            </w:r>
          </w:p>
        </w:tc>
      </w:tr>
    </w:tbl>
    <w:p w:rsidR="00B43D2D" w:rsidRPr="00B43D2D" w:rsidRDefault="00B43D2D" w:rsidP="00B43D2D">
      <w:pPr>
        <w:spacing w:after="0" w:line="240" w:lineRule="auto"/>
        <w:ind w:left="720" w:hanging="720"/>
        <w:jc w:val="both"/>
        <w:rPr>
          <w:rFonts w:ascii="Times New Roman" w:hAnsi="Times New Roman" w:cs="Times New Roman"/>
          <w:sz w:val="24"/>
          <w:szCs w:val="24"/>
          <w:lang w:val="es-ES"/>
        </w:rPr>
      </w:pPr>
    </w:p>
    <w:p w:rsidR="00B43D2D" w:rsidRPr="008924C5" w:rsidRDefault="008924C5" w:rsidP="00B43D2D">
      <w:pPr>
        <w:spacing w:after="0" w:line="240" w:lineRule="auto"/>
        <w:ind w:left="720" w:hanging="720"/>
        <w:jc w:val="both"/>
        <w:rPr>
          <w:rFonts w:ascii="Times New Roman" w:hAnsi="Times New Roman" w:cs="Times New Roman"/>
          <w:b/>
          <w:sz w:val="24"/>
          <w:szCs w:val="24"/>
          <w:lang w:val="es-ES_tradnl"/>
        </w:rPr>
      </w:pPr>
      <w:r w:rsidRPr="008924C5">
        <w:rPr>
          <w:rFonts w:ascii="Times New Roman" w:hAnsi="Times New Roman" w:cs="Times New Roman"/>
          <w:b/>
          <w:sz w:val="24"/>
          <w:szCs w:val="24"/>
          <w:lang w:val="es-ES"/>
        </w:rPr>
        <w:t>IV.</w:t>
      </w:r>
      <w:r w:rsidRPr="008924C5">
        <w:rPr>
          <w:rFonts w:ascii="Times New Roman" w:hAnsi="Times New Roman" w:cs="Times New Roman"/>
          <w:b/>
          <w:sz w:val="24"/>
          <w:szCs w:val="24"/>
          <w:lang w:val="es-ES"/>
        </w:rPr>
        <w:tab/>
      </w:r>
      <w:proofErr w:type="spellStart"/>
      <w:r w:rsidRPr="008924C5">
        <w:rPr>
          <w:rFonts w:ascii="Times New Roman" w:hAnsi="Times New Roman" w:cs="Times New Roman"/>
          <w:b/>
          <w:sz w:val="24"/>
          <w:szCs w:val="24"/>
          <w:u w:val="single"/>
          <w:lang w:val="es-ES"/>
        </w:rPr>
        <w:t>Ejecuci</w:t>
      </w:r>
      <w:r w:rsidRPr="008924C5">
        <w:rPr>
          <w:rFonts w:ascii="Times New Roman" w:hAnsi="Times New Roman" w:cs="Times New Roman"/>
          <w:b/>
          <w:sz w:val="24"/>
          <w:szCs w:val="24"/>
          <w:u w:val="single"/>
          <w:lang w:val="es-ES_tradnl"/>
        </w:rPr>
        <w:t>ón</w:t>
      </w:r>
      <w:proofErr w:type="spellEnd"/>
    </w:p>
    <w:p w:rsidR="008924C5" w:rsidRDefault="008924C5" w:rsidP="00B43D2D">
      <w:pPr>
        <w:spacing w:after="0" w:line="240" w:lineRule="auto"/>
        <w:ind w:left="720" w:hanging="720"/>
        <w:jc w:val="both"/>
        <w:rPr>
          <w:rFonts w:ascii="Times New Roman" w:hAnsi="Times New Roman" w:cs="Times New Roman"/>
          <w:sz w:val="24"/>
          <w:szCs w:val="24"/>
          <w:lang w:val="es-ES_tradnl"/>
        </w:rPr>
      </w:pPr>
    </w:p>
    <w:p w:rsidR="00B76539" w:rsidRPr="00B76539" w:rsidRDefault="008924C5" w:rsidP="00B76539">
      <w:pPr>
        <w:spacing w:after="0" w:line="240" w:lineRule="auto"/>
        <w:ind w:left="720" w:hanging="720"/>
        <w:jc w:val="both"/>
        <w:rPr>
          <w:rFonts w:ascii="Times New Roman" w:hAnsi="Times New Roman" w:cs="Times New Roman"/>
          <w:sz w:val="24"/>
          <w:szCs w:val="24"/>
          <w:lang w:val="es-ES_tradnl"/>
        </w:rPr>
      </w:pPr>
      <w:r w:rsidRPr="001477E0">
        <w:rPr>
          <w:rFonts w:ascii="Times New Roman" w:hAnsi="Times New Roman" w:cs="Times New Roman"/>
          <w:b/>
          <w:sz w:val="24"/>
          <w:szCs w:val="24"/>
          <w:lang w:val="es-ES_tradnl"/>
        </w:rPr>
        <w:t>4.01</w:t>
      </w:r>
      <w:r>
        <w:rPr>
          <w:rFonts w:ascii="Times New Roman" w:hAnsi="Times New Roman" w:cs="Times New Roman"/>
          <w:sz w:val="24"/>
          <w:szCs w:val="24"/>
          <w:lang w:val="es-ES_tradnl"/>
        </w:rPr>
        <w:tab/>
      </w:r>
      <w:r w:rsidR="00B76539" w:rsidRPr="00B76539">
        <w:rPr>
          <w:rFonts w:ascii="Times New Roman" w:hAnsi="Times New Roman" w:cs="Times New Roman"/>
          <w:sz w:val="24"/>
          <w:szCs w:val="24"/>
          <w:lang w:val="es-ES_tradnl"/>
        </w:rPr>
        <w:t xml:space="preserve">EL GADPCH ejecutará los recursos del FOD, con los cuales se financiarán primordialmente, actividades que serán ejecutadas en el campo con las comunidades rurales, las cuales requieren contrataciones de consultorías y compra de insumos. El GADPCH solicitó al Banco que ejecute las actividades financiadas con los recursos correspondientes al INFRAFUND, la cual se hará a través de INE/RND. Tanto el Banco como el GADPCH están de acuerdo con que la contratación de los estudios y diseños técnicos de los componentes que se cubrirán con el INFRAFUND, fortalecerá la independencia técnica de los trabajos a realizar y se beneficiará del acceso al </w:t>
      </w:r>
      <w:r w:rsidR="00B76539" w:rsidRPr="00B76539">
        <w:rPr>
          <w:rFonts w:ascii="Times New Roman" w:hAnsi="Times New Roman" w:cs="Times New Roman"/>
          <w:sz w:val="24"/>
          <w:szCs w:val="24"/>
          <w:lang w:val="es-ES_tradnl"/>
        </w:rPr>
        <w:lastRenderedPageBreak/>
        <w:t xml:space="preserve">conocimiento y la experiencia para seleccionar y contratar los profesionales más idóneos para realizar el trabajo técnico requerido. </w:t>
      </w:r>
    </w:p>
    <w:p w:rsidR="00B76539" w:rsidRDefault="00B76539" w:rsidP="00B76539">
      <w:pPr>
        <w:spacing w:after="0" w:line="240" w:lineRule="auto"/>
        <w:ind w:left="720" w:hanging="720"/>
        <w:jc w:val="both"/>
        <w:rPr>
          <w:rFonts w:ascii="Times New Roman" w:hAnsi="Times New Roman" w:cs="Times New Roman"/>
          <w:sz w:val="24"/>
          <w:szCs w:val="24"/>
          <w:lang w:val="es-ES_tradnl"/>
        </w:rPr>
      </w:pPr>
    </w:p>
    <w:p w:rsidR="008924C5" w:rsidRPr="008924C5" w:rsidRDefault="00B76539" w:rsidP="00B76539">
      <w:pPr>
        <w:spacing w:after="0" w:line="240" w:lineRule="auto"/>
        <w:ind w:left="720" w:hanging="720"/>
        <w:jc w:val="both"/>
        <w:rPr>
          <w:rFonts w:ascii="Times New Roman" w:hAnsi="Times New Roman" w:cs="Times New Roman"/>
          <w:sz w:val="24"/>
          <w:szCs w:val="24"/>
          <w:lang w:val="es-ES_tradnl"/>
        </w:rPr>
      </w:pPr>
      <w:r w:rsidRPr="001477E0">
        <w:rPr>
          <w:rFonts w:ascii="Times New Roman" w:hAnsi="Times New Roman" w:cs="Times New Roman"/>
          <w:b/>
          <w:sz w:val="24"/>
          <w:szCs w:val="24"/>
          <w:lang w:val="es-ES_tradnl"/>
        </w:rPr>
        <w:t>4.02</w:t>
      </w:r>
      <w:r>
        <w:rPr>
          <w:rFonts w:ascii="Times New Roman" w:hAnsi="Times New Roman" w:cs="Times New Roman"/>
          <w:sz w:val="24"/>
          <w:szCs w:val="24"/>
          <w:lang w:val="es-ES_tradnl"/>
        </w:rPr>
        <w:tab/>
      </w:r>
      <w:r w:rsidRPr="00B76539">
        <w:rPr>
          <w:rFonts w:ascii="Times New Roman" w:hAnsi="Times New Roman" w:cs="Times New Roman"/>
          <w:sz w:val="24"/>
          <w:szCs w:val="24"/>
          <w:lang w:val="es-ES_tradnl"/>
        </w:rPr>
        <w:t>Los resultados de estas consultorías se requieren en forma oportuna como insumo para el diseño de la operación EC-L1121 en los tiempos que el GADPCH ha solicitado al Banco. Por tanto, los equipos técnicos del GADPCH y del Banco acompañarán cercanamente el desarrollo de las actividades de la CT y el GADPCH proveerá apoyo logístico a los equipos de consultoría y del Banco cuando sea necesario.</w:t>
      </w:r>
    </w:p>
    <w:sectPr w:rsidR="008924C5" w:rsidRPr="008924C5" w:rsidSect="00606E6A">
      <w:headerReference w:type="default" r:id="rId10"/>
      <w:type w:val="continuous"/>
      <w:pgSz w:w="12240" w:h="15840"/>
      <w:pgMar w:top="1440" w:right="1440" w:bottom="1440" w:left="1440" w:header="720" w:footer="720" w:gutter="0"/>
      <w:pgNumType w:fmt="numberIn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D2D" w:rsidRDefault="00B43D2D" w:rsidP="00B43D2D">
      <w:pPr>
        <w:spacing w:after="0" w:line="240" w:lineRule="auto"/>
      </w:pPr>
      <w:r>
        <w:separator/>
      </w:r>
    </w:p>
  </w:endnote>
  <w:endnote w:type="continuationSeparator" w:id="0">
    <w:p w:rsidR="00B43D2D" w:rsidRDefault="00B43D2D" w:rsidP="00B43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FA4" w:rsidRDefault="006B438F" w:rsidP="00C36FA4">
    <w:pPr>
      <w:pStyle w:val="Footer"/>
      <w:jc w:val="center"/>
      <w:rPr>
        <w:rFonts w:ascii="Times New Roman" w:hAnsi="Times New Roman" w:cs="Times New Roman"/>
        <w:sz w:val="24"/>
        <w:szCs w:val="24"/>
      </w:rPr>
    </w:pPr>
    <w:r w:rsidRPr="006B438F">
      <w:rPr>
        <w:rFonts w:ascii="Times New Roman" w:hAnsi="Times New Roman" w:cs="Times New Roman"/>
        <w:sz w:val="24"/>
        <w:szCs w:val="24"/>
      </w:rPr>
      <w:t>ATN/OC-13713-EC</w:t>
    </w:r>
  </w:p>
  <w:p w:rsidR="006B438F" w:rsidRPr="00C36FA4" w:rsidRDefault="006B438F" w:rsidP="00C36FA4">
    <w:pPr>
      <w:pStyle w:val="Footer"/>
      <w:jc w:val="center"/>
      <w:rPr>
        <w:rFonts w:ascii="Times New Roman" w:hAnsi="Times New Roman" w:cs="Times New Roman"/>
        <w:sz w:val="24"/>
        <w:szCs w:val="24"/>
      </w:rPr>
    </w:pPr>
    <w:r w:rsidRPr="006B438F">
      <w:rPr>
        <w:rFonts w:ascii="Times New Roman" w:hAnsi="Times New Roman" w:cs="Times New Roman"/>
        <w:sz w:val="24"/>
        <w:szCs w:val="24"/>
      </w:rPr>
      <w:t>ATN/OC-13714-EC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D2D" w:rsidRDefault="00B43D2D" w:rsidP="00B43D2D">
      <w:pPr>
        <w:spacing w:after="0" w:line="240" w:lineRule="auto"/>
      </w:pPr>
      <w:r>
        <w:separator/>
      </w:r>
    </w:p>
  </w:footnote>
  <w:footnote w:type="continuationSeparator" w:id="0">
    <w:p w:rsidR="00B43D2D" w:rsidRDefault="00B43D2D" w:rsidP="00B43D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799191925"/>
      <w:docPartObj>
        <w:docPartGallery w:val="Page Numbers (Top of Page)"/>
        <w:docPartUnique/>
      </w:docPartObj>
    </w:sdtPr>
    <w:sdtEndPr>
      <w:rPr>
        <w:noProof/>
      </w:rPr>
    </w:sdtEndPr>
    <w:sdtContent>
      <w:p w:rsidR="00606E6A" w:rsidRPr="00606E6A" w:rsidRDefault="00606E6A">
        <w:pPr>
          <w:pStyle w:val="Header"/>
          <w:jc w:val="center"/>
          <w:rPr>
            <w:rFonts w:ascii="Times New Roman" w:hAnsi="Times New Roman" w:cs="Times New Roman"/>
            <w:sz w:val="24"/>
            <w:szCs w:val="24"/>
          </w:rPr>
        </w:pPr>
        <w:r w:rsidRPr="00606E6A">
          <w:rPr>
            <w:rFonts w:ascii="Times New Roman" w:hAnsi="Times New Roman" w:cs="Times New Roman"/>
            <w:sz w:val="24"/>
            <w:szCs w:val="24"/>
          </w:rPr>
          <w:fldChar w:fldCharType="begin"/>
        </w:r>
        <w:r w:rsidRPr="00606E6A">
          <w:rPr>
            <w:rFonts w:ascii="Times New Roman" w:hAnsi="Times New Roman" w:cs="Times New Roman"/>
            <w:sz w:val="24"/>
            <w:szCs w:val="24"/>
          </w:rPr>
          <w:instrText xml:space="preserve"> PAGE   \* MERGEFORMAT </w:instrText>
        </w:r>
        <w:r w:rsidRPr="00606E6A">
          <w:rPr>
            <w:rFonts w:ascii="Times New Roman" w:hAnsi="Times New Roman" w:cs="Times New Roman"/>
            <w:sz w:val="24"/>
            <w:szCs w:val="24"/>
          </w:rPr>
          <w:fldChar w:fldCharType="separate"/>
        </w:r>
        <w:r w:rsidR="005C16A8">
          <w:rPr>
            <w:rFonts w:ascii="Times New Roman" w:hAnsi="Times New Roman" w:cs="Times New Roman"/>
            <w:noProof/>
            <w:sz w:val="24"/>
            <w:szCs w:val="24"/>
          </w:rPr>
          <w:t>- 3 -</w:t>
        </w:r>
        <w:r w:rsidRPr="00606E6A">
          <w:rPr>
            <w:rFonts w:ascii="Times New Roman" w:hAnsi="Times New Roman" w:cs="Times New Roman"/>
            <w:noProof/>
            <w:sz w:val="24"/>
            <w:szCs w:val="24"/>
          </w:rPr>
          <w:fldChar w:fldCharType="end"/>
        </w:r>
      </w:p>
    </w:sdtContent>
  </w:sdt>
  <w:p w:rsidR="00606E6A" w:rsidRDefault="00606E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1419A"/>
    <w:multiLevelType w:val="hybridMultilevel"/>
    <w:tmpl w:val="D7009E00"/>
    <w:lvl w:ilvl="0" w:tplc="0428D3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566280"/>
    <w:multiLevelType w:val="hybridMultilevel"/>
    <w:tmpl w:val="FAD2D49A"/>
    <w:lvl w:ilvl="0" w:tplc="8436954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7F0D57"/>
    <w:multiLevelType w:val="hybridMultilevel"/>
    <w:tmpl w:val="343C3134"/>
    <w:lvl w:ilvl="0" w:tplc="5A303F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E475B4"/>
    <w:multiLevelType w:val="hybridMultilevel"/>
    <w:tmpl w:val="D084CF54"/>
    <w:lvl w:ilvl="0" w:tplc="2EB09C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502DDC"/>
    <w:multiLevelType w:val="hybridMultilevel"/>
    <w:tmpl w:val="BAE451DA"/>
    <w:lvl w:ilvl="0" w:tplc="8436954C">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4B13511"/>
    <w:multiLevelType w:val="hybridMultilevel"/>
    <w:tmpl w:val="2EE439E2"/>
    <w:lvl w:ilvl="0" w:tplc="8436954C">
      <w:start w:val="2"/>
      <w:numFmt w:val="bullet"/>
      <w:lvlText w:val="•"/>
      <w:lvlJc w:val="left"/>
      <w:pPr>
        <w:ind w:left="2160" w:hanging="360"/>
      </w:pPr>
      <w:rPr>
        <w:rFonts w:ascii="Times New Roman" w:eastAsiaTheme="minorHAnsi"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3EA44D29"/>
    <w:multiLevelType w:val="hybridMultilevel"/>
    <w:tmpl w:val="402AE36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nsid w:val="4BB471FD"/>
    <w:multiLevelType w:val="hybridMultilevel"/>
    <w:tmpl w:val="CE9CBD2A"/>
    <w:lvl w:ilvl="0" w:tplc="872077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AA0D90"/>
    <w:multiLevelType w:val="hybridMultilevel"/>
    <w:tmpl w:val="54DE2FF6"/>
    <w:lvl w:ilvl="0" w:tplc="8436954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34E71AB"/>
    <w:multiLevelType w:val="hybridMultilevel"/>
    <w:tmpl w:val="BCD48FE6"/>
    <w:lvl w:ilvl="0" w:tplc="E556B7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0"/>
  </w:num>
  <w:num w:numId="4">
    <w:abstractNumId w:val="3"/>
  </w:num>
  <w:num w:numId="5">
    <w:abstractNumId w:val="9"/>
  </w:num>
  <w:num w:numId="6">
    <w:abstractNumId w:val="1"/>
  </w:num>
  <w:num w:numId="7">
    <w:abstractNumId w:val="5"/>
  </w:num>
  <w:num w:numId="8">
    <w:abstractNumId w:val="4"/>
  </w:num>
  <w:num w:numId="9">
    <w:abstractNumId w:val="8"/>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A4B"/>
    <w:rsid w:val="000765C5"/>
    <w:rsid w:val="0008474C"/>
    <w:rsid w:val="000A0F3F"/>
    <w:rsid w:val="00100F6B"/>
    <w:rsid w:val="0011089D"/>
    <w:rsid w:val="001477E0"/>
    <w:rsid w:val="00274663"/>
    <w:rsid w:val="002E7457"/>
    <w:rsid w:val="002F0A4B"/>
    <w:rsid w:val="00425E36"/>
    <w:rsid w:val="004E465B"/>
    <w:rsid w:val="00504AF4"/>
    <w:rsid w:val="005C16A8"/>
    <w:rsid w:val="00606E6A"/>
    <w:rsid w:val="006B438F"/>
    <w:rsid w:val="006B6697"/>
    <w:rsid w:val="006E5C1D"/>
    <w:rsid w:val="0070384D"/>
    <w:rsid w:val="00760BBF"/>
    <w:rsid w:val="007B686F"/>
    <w:rsid w:val="00885C02"/>
    <w:rsid w:val="008924C5"/>
    <w:rsid w:val="008C39A7"/>
    <w:rsid w:val="009E1DA9"/>
    <w:rsid w:val="00B43D2D"/>
    <w:rsid w:val="00B76539"/>
    <w:rsid w:val="00BE373D"/>
    <w:rsid w:val="00C36FA4"/>
    <w:rsid w:val="00C870B7"/>
    <w:rsid w:val="00DC0691"/>
    <w:rsid w:val="00E33A57"/>
    <w:rsid w:val="00EB49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0691"/>
    <w:pPr>
      <w:ind w:left="720"/>
      <w:contextualSpacing/>
    </w:pPr>
  </w:style>
  <w:style w:type="table" w:styleId="TableGrid">
    <w:name w:val="Table Grid"/>
    <w:basedOn w:val="TableNormal"/>
    <w:uiPriority w:val="59"/>
    <w:rsid w:val="00B43D2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B43D2D"/>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B43D2D"/>
    <w:rPr>
      <w:rFonts w:ascii="Calibri" w:eastAsia="Calibri" w:hAnsi="Calibri" w:cs="Times New Roman"/>
      <w:sz w:val="20"/>
      <w:szCs w:val="20"/>
    </w:rPr>
  </w:style>
  <w:style w:type="character" w:styleId="FootnoteReference">
    <w:name w:val="footnote reference"/>
    <w:basedOn w:val="DefaultParagraphFont"/>
    <w:uiPriority w:val="99"/>
    <w:semiHidden/>
    <w:rsid w:val="00B43D2D"/>
    <w:rPr>
      <w:rFonts w:cs="Times New Roman"/>
      <w:vertAlign w:val="superscript"/>
    </w:rPr>
  </w:style>
  <w:style w:type="paragraph" w:styleId="Header">
    <w:name w:val="header"/>
    <w:basedOn w:val="Normal"/>
    <w:link w:val="HeaderChar"/>
    <w:uiPriority w:val="99"/>
    <w:unhideWhenUsed/>
    <w:rsid w:val="00C36F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6FA4"/>
  </w:style>
  <w:style w:type="paragraph" w:styleId="Footer">
    <w:name w:val="footer"/>
    <w:basedOn w:val="Normal"/>
    <w:link w:val="FooterChar"/>
    <w:uiPriority w:val="99"/>
    <w:unhideWhenUsed/>
    <w:rsid w:val="00C36F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6FA4"/>
  </w:style>
  <w:style w:type="paragraph" w:styleId="BalloonText">
    <w:name w:val="Balloon Text"/>
    <w:basedOn w:val="Normal"/>
    <w:link w:val="BalloonTextChar"/>
    <w:uiPriority w:val="99"/>
    <w:semiHidden/>
    <w:unhideWhenUsed/>
    <w:rsid w:val="005C16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6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0691"/>
    <w:pPr>
      <w:ind w:left="720"/>
      <w:contextualSpacing/>
    </w:pPr>
  </w:style>
  <w:style w:type="table" w:styleId="TableGrid">
    <w:name w:val="Table Grid"/>
    <w:basedOn w:val="TableNormal"/>
    <w:uiPriority w:val="59"/>
    <w:rsid w:val="00B43D2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B43D2D"/>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B43D2D"/>
    <w:rPr>
      <w:rFonts w:ascii="Calibri" w:eastAsia="Calibri" w:hAnsi="Calibri" w:cs="Times New Roman"/>
      <w:sz w:val="20"/>
      <w:szCs w:val="20"/>
    </w:rPr>
  </w:style>
  <w:style w:type="character" w:styleId="FootnoteReference">
    <w:name w:val="footnote reference"/>
    <w:basedOn w:val="DefaultParagraphFont"/>
    <w:uiPriority w:val="99"/>
    <w:semiHidden/>
    <w:rsid w:val="00B43D2D"/>
    <w:rPr>
      <w:rFonts w:cs="Times New Roman"/>
      <w:vertAlign w:val="superscript"/>
    </w:rPr>
  </w:style>
  <w:style w:type="paragraph" w:styleId="Header">
    <w:name w:val="header"/>
    <w:basedOn w:val="Normal"/>
    <w:link w:val="HeaderChar"/>
    <w:uiPriority w:val="99"/>
    <w:unhideWhenUsed/>
    <w:rsid w:val="00C36F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6FA4"/>
  </w:style>
  <w:style w:type="paragraph" w:styleId="Footer">
    <w:name w:val="footer"/>
    <w:basedOn w:val="Normal"/>
    <w:link w:val="FooterChar"/>
    <w:uiPriority w:val="99"/>
    <w:unhideWhenUsed/>
    <w:rsid w:val="00C36F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6FA4"/>
  </w:style>
  <w:style w:type="paragraph" w:styleId="BalloonText">
    <w:name w:val="Balloon Text"/>
    <w:basedOn w:val="Normal"/>
    <w:link w:val="BalloonTextChar"/>
    <w:uiPriority w:val="99"/>
    <w:semiHidden/>
    <w:unhideWhenUsed/>
    <w:rsid w:val="005C16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6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6400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F55C8-6BC2-4E3C-B0C5-22771417E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3</Pages>
  <Words>773</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Inter-American Development Bank</Company>
  <LinksUpToDate>false</LinksUpToDate>
  <CharactersWithSpaces>5175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Inter-American Development Bank</dc:creator>
  <cp:keywords/>
  <dc:description/>
  <cp:lastModifiedBy>Inter-American Development Bank</cp:lastModifiedBy>
  <cp:revision>10</cp:revision>
  <cp:lastPrinted>2013-03-04T23:01:00Z</cp:lastPrinted>
  <dcterms:created xsi:type="dcterms:W3CDTF">2013-02-19T19:29:00Z</dcterms:created>
  <dcterms:modified xsi:type="dcterms:W3CDTF">2013-03-04T23:01:00Z</dcterms:modified>
</cp:coreProperties>
</file>